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8C299" w14:textId="77777777" w:rsidR="00E975F7" w:rsidRDefault="00366C37">
      <w:pPr>
        <w:pStyle w:val="Title"/>
      </w:pPr>
      <w:r>
        <w:rPr>
          <w:noProof/>
        </w:rPr>
        <w:drawing>
          <wp:anchor distT="0" distB="0" distL="0" distR="0" simplePos="0" relativeHeight="15728640" behindDoc="0" locked="0" layoutInCell="1" allowOverlap="1" wp14:anchorId="19B0C62E" wp14:editId="2DAF95C6">
            <wp:simplePos x="0" y="0"/>
            <wp:positionH relativeFrom="page">
              <wp:posOffset>439419</wp:posOffset>
            </wp:positionH>
            <wp:positionV relativeFrom="paragraph">
              <wp:posOffset>-891</wp:posOffset>
            </wp:positionV>
            <wp:extent cx="1838325" cy="6832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38325" cy="683259"/>
                    </a:xfrm>
                    <a:prstGeom prst="rect">
                      <a:avLst/>
                    </a:prstGeom>
                  </pic:spPr>
                </pic:pic>
              </a:graphicData>
            </a:graphic>
          </wp:anchor>
        </w:drawing>
      </w:r>
      <w:r>
        <w:rPr>
          <w:color w:val="005596"/>
        </w:rPr>
        <w:t>Role</w:t>
      </w:r>
      <w:r>
        <w:rPr>
          <w:color w:val="005596"/>
          <w:spacing w:val="-2"/>
        </w:rPr>
        <w:t xml:space="preserve"> profile</w:t>
      </w:r>
    </w:p>
    <w:p w14:paraId="7BFE17D5" w14:textId="77777777" w:rsidR="00E975F7" w:rsidRDefault="00E975F7">
      <w:pPr>
        <w:pStyle w:val="BodyText"/>
        <w:rPr>
          <w:sz w:val="20"/>
        </w:rPr>
      </w:pPr>
    </w:p>
    <w:p w14:paraId="5DE545AE" w14:textId="77777777" w:rsidR="00E975F7" w:rsidRDefault="00E975F7">
      <w:pPr>
        <w:pStyle w:val="BodyText"/>
        <w:rPr>
          <w:sz w:val="20"/>
        </w:rPr>
      </w:pPr>
    </w:p>
    <w:p w14:paraId="3AD5E20C" w14:textId="77777777" w:rsidR="00E975F7" w:rsidRDefault="00E975F7">
      <w:pPr>
        <w:pStyle w:val="BodyText"/>
        <w:rPr>
          <w:sz w:val="20"/>
        </w:rPr>
      </w:pPr>
    </w:p>
    <w:p w14:paraId="3A4DABF8" w14:textId="77777777" w:rsidR="00E975F7" w:rsidRDefault="00E975F7">
      <w:pPr>
        <w:pStyle w:val="BodyText"/>
        <w:rPr>
          <w:sz w:val="26"/>
        </w:rPr>
      </w:pPr>
    </w:p>
    <w:tbl>
      <w:tblPr>
        <w:tblW w:w="0" w:type="auto"/>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3"/>
        <w:gridCol w:w="3044"/>
        <w:gridCol w:w="1769"/>
        <w:gridCol w:w="3104"/>
      </w:tblGrid>
      <w:tr w:rsidR="00E975F7" w14:paraId="59BEF00F" w14:textId="77777777">
        <w:trPr>
          <w:trHeight w:val="1808"/>
        </w:trPr>
        <w:tc>
          <w:tcPr>
            <w:tcW w:w="1983" w:type="dxa"/>
          </w:tcPr>
          <w:p w14:paraId="50CB191E" w14:textId="77777777" w:rsidR="00E975F7" w:rsidRDefault="00E975F7">
            <w:pPr>
              <w:pStyle w:val="TableParagraph"/>
              <w:rPr>
                <w:sz w:val="36"/>
              </w:rPr>
            </w:pPr>
          </w:p>
          <w:p w14:paraId="1A8F6D71" w14:textId="77777777" w:rsidR="00E975F7" w:rsidRDefault="00366C37">
            <w:pPr>
              <w:pStyle w:val="TableParagraph"/>
              <w:spacing w:before="308"/>
              <w:ind w:left="110"/>
              <w:rPr>
                <w:sz w:val="32"/>
              </w:rPr>
            </w:pPr>
            <w:r>
              <w:rPr>
                <w:color w:val="004070"/>
                <w:sz w:val="32"/>
              </w:rPr>
              <w:t>Job</w:t>
            </w:r>
            <w:r>
              <w:rPr>
                <w:color w:val="004070"/>
                <w:spacing w:val="-8"/>
                <w:sz w:val="32"/>
              </w:rPr>
              <w:t xml:space="preserve"> </w:t>
            </w:r>
            <w:r>
              <w:rPr>
                <w:color w:val="004070"/>
                <w:spacing w:val="-2"/>
                <w:sz w:val="32"/>
              </w:rPr>
              <w:t>title</w:t>
            </w:r>
          </w:p>
        </w:tc>
        <w:tc>
          <w:tcPr>
            <w:tcW w:w="3044" w:type="dxa"/>
          </w:tcPr>
          <w:p w14:paraId="0B663DDA" w14:textId="77777777" w:rsidR="00E975F7" w:rsidRDefault="00E975F7">
            <w:pPr>
              <w:pStyle w:val="TableParagraph"/>
              <w:rPr>
                <w:sz w:val="24"/>
              </w:rPr>
            </w:pPr>
          </w:p>
          <w:p w14:paraId="6C5F97B4" w14:textId="77777777" w:rsidR="00E975F7" w:rsidRDefault="00E975F7">
            <w:pPr>
              <w:pStyle w:val="TableParagraph"/>
              <w:spacing w:before="8"/>
              <w:rPr>
                <w:sz w:val="32"/>
              </w:rPr>
            </w:pPr>
          </w:p>
          <w:p w14:paraId="2A4BC77B" w14:textId="04EAA937" w:rsidR="00E975F7" w:rsidRDefault="00815D6B" w:rsidP="00815D6B">
            <w:pPr>
              <w:pStyle w:val="TableParagraph"/>
            </w:pPr>
            <w:r>
              <w:rPr>
                <w:color w:val="333333"/>
              </w:rPr>
              <w:t xml:space="preserve">  </w:t>
            </w:r>
            <w:r w:rsidR="00A66E53">
              <w:rPr>
                <w:color w:val="333333"/>
              </w:rPr>
              <w:t xml:space="preserve">Digital </w:t>
            </w:r>
            <w:r w:rsidR="00366C37">
              <w:rPr>
                <w:color w:val="333333"/>
              </w:rPr>
              <w:t>Learning</w:t>
            </w:r>
            <w:r w:rsidR="00366C37">
              <w:rPr>
                <w:color w:val="333333"/>
                <w:spacing w:val="-16"/>
              </w:rPr>
              <w:t xml:space="preserve"> </w:t>
            </w:r>
            <w:r w:rsidR="00366C37">
              <w:rPr>
                <w:color w:val="333333"/>
                <w:spacing w:val="-2"/>
              </w:rPr>
              <w:t>Manager</w:t>
            </w:r>
          </w:p>
        </w:tc>
        <w:tc>
          <w:tcPr>
            <w:tcW w:w="1769" w:type="dxa"/>
          </w:tcPr>
          <w:p w14:paraId="38309386" w14:textId="77777777" w:rsidR="00E975F7" w:rsidRDefault="00E975F7">
            <w:pPr>
              <w:pStyle w:val="TableParagraph"/>
              <w:spacing w:before="8"/>
              <w:rPr>
                <w:sz w:val="46"/>
              </w:rPr>
            </w:pPr>
          </w:p>
          <w:p w14:paraId="3A984D5A" w14:textId="77777777" w:rsidR="00E975F7" w:rsidRDefault="00366C37">
            <w:pPr>
              <w:pStyle w:val="TableParagraph"/>
              <w:ind w:left="107"/>
              <w:rPr>
                <w:sz w:val="32"/>
              </w:rPr>
            </w:pPr>
            <w:r>
              <w:rPr>
                <w:color w:val="004070"/>
                <w:sz w:val="32"/>
              </w:rPr>
              <w:t>Job</w:t>
            </w:r>
            <w:r>
              <w:rPr>
                <w:color w:val="004070"/>
                <w:spacing w:val="-23"/>
                <w:sz w:val="32"/>
              </w:rPr>
              <w:t xml:space="preserve"> </w:t>
            </w:r>
            <w:r>
              <w:rPr>
                <w:color w:val="004070"/>
                <w:sz w:val="32"/>
              </w:rPr>
              <w:t>family and level</w:t>
            </w:r>
          </w:p>
        </w:tc>
        <w:tc>
          <w:tcPr>
            <w:tcW w:w="3104" w:type="dxa"/>
          </w:tcPr>
          <w:p w14:paraId="7FDC4F15" w14:textId="77777777" w:rsidR="00E975F7" w:rsidRDefault="00E975F7">
            <w:pPr>
              <w:pStyle w:val="TableParagraph"/>
              <w:rPr>
                <w:sz w:val="24"/>
              </w:rPr>
            </w:pPr>
          </w:p>
          <w:p w14:paraId="41D2CD38" w14:textId="77777777" w:rsidR="00E975F7" w:rsidRDefault="00E975F7">
            <w:pPr>
              <w:pStyle w:val="TableParagraph"/>
              <w:spacing w:before="8"/>
              <w:rPr>
                <w:sz w:val="32"/>
              </w:rPr>
            </w:pPr>
          </w:p>
          <w:p w14:paraId="4F17A918" w14:textId="77777777" w:rsidR="00E975F7" w:rsidRDefault="00366C37">
            <w:pPr>
              <w:pStyle w:val="TableParagraph"/>
              <w:ind w:left="107" w:right="258"/>
            </w:pPr>
            <w:r>
              <w:rPr>
                <w:color w:val="333333"/>
              </w:rPr>
              <w:t>Administrative,</w:t>
            </w:r>
            <w:r>
              <w:rPr>
                <w:color w:val="333333"/>
                <w:spacing w:val="-16"/>
              </w:rPr>
              <w:t xml:space="preserve"> </w:t>
            </w:r>
            <w:r>
              <w:rPr>
                <w:color w:val="333333"/>
              </w:rPr>
              <w:t>Professional and Managerial Level 5</w:t>
            </w:r>
          </w:p>
        </w:tc>
      </w:tr>
      <w:tr w:rsidR="00E975F7" w14:paraId="2AA2DEFE" w14:textId="77777777">
        <w:trPr>
          <w:trHeight w:val="998"/>
        </w:trPr>
        <w:tc>
          <w:tcPr>
            <w:tcW w:w="1983" w:type="dxa"/>
          </w:tcPr>
          <w:p w14:paraId="0D0C5056" w14:textId="77777777" w:rsidR="00E975F7" w:rsidRDefault="00366C37">
            <w:pPr>
              <w:pStyle w:val="TableParagraph"/>
              <w:spacing w:before="132"/>
              <w:ind w:left="110"/>
              <w:rPr>
                <w:sz w:val="32"/>
              </w:rPr>
            </w:pPr>
            <w:r>
              <w:rPr>
                <w:color w:val="004070"/>
                <w:spacing w:val="-2"/>
                <w:sz w:val="32"/>
              </w:rPr>
              <w:t>School/ Department</w:t>
            </w:r>
          </w:p>
        </w:tc>
        <w:tc>
          <w:tcPr>
            <w:tcW w:w="3044" w:type="dxa"/>
          </w:tcPr>
          <w:p w14:paraId="2C72A166" w14:textId="77777777" w:rsidR="00E975F7" w:rsidRDefault="00E975F7">
            <w:pPr>
              <w:pStyle w:val="TableParagraph"/>
              <w:spacing w:before="4"/>
              <w:rPr>
                <w:sz w:val="32"/>
              </w:rPr>
            </w:pPr>
          </w:p>
          <w:p w14:paraId="44A69BB3" w14:textId="77777777" w:rsidR="00E975F7" w:rsidRDefault="00366C37">
            <w:pPr>
              <w:pStyle w:val="TableParagraph"/>
              <w:ind w:left="109"/>
            </w:pPr>
            <w:r>
              <w:rPr>
                <w:color w:val="333333"/>
              </w:rPr>
              <w:t>Human</w:t>
            </w:r>
            <w:r>
              <w:rPr>
                <w:color w:val="333333"/>
                <w:spacing w:val="-5"/>
              </w:rPr>
              <w:t xml:space="preserve"> </w:t>
            </w:r>
            <w:r>
              <w:rPr>
                <w:color w:val="333333"/>
                <w:spacing w:val="-2"/>
              </w:rPr>
              <w:t>Resources</w:t>
            </w:r>
          </w:p>
        </w:tc>
        <w:tc>
          <w:tcPr>
            <w:tcW w:w="1769" w:type="dxa"/>
          </w:tcPr>
          <w:p w14:paraId="46AFED1B" w14:textId="77777777" w:rsidR="00E975F7" w:rsidRDefault="00366C37">
            <w:pPr>
              <w:pStyle w:val="TableParagraph"/>
              <w:spacing w:before="314"/>
              <w:ind w:left="107"/>
              <w:rPr>
                <w:sz w:val="32"/>
              </w:rPr>
            </w:pPr>
            <w:r>
              <w:rPr>
                <w:color w:val="004070"/>
                <w:spacing w:val="-2"/>
                <w:sz w:val="32"/>
              </w:rPr>
              <w:t>Location</w:t>
            </w:r>
          </w:p>
        </w:tc>
        <w:tc>
          <w:tcPr>
            <w:tcW w:w="3104" w:type="dxa"/>
          </w:tcPr>
          <w:p w14:paraId="6627FECC" w14:textId="77777777" w:rsidR="00E975F7" w:rsidRDefault="00E975F7">
            <w:pPr>
              <w:pStyle w:val="TableParagraph"/>
              <w:spacing w:before="4"/>
              <w:rPr>
                <w:sz w:val="32"/>
              </w:rPr>
            </w:pPr>
          </w:p>
          <w:p w14:paraId="2766B7B8" w14:textId="77777777" w:rsidR="00E975F7" w:rsidRDefault="00366C37">
            <w:pPr>
              <w:pStyle w:val="TableParagraph"/>
              <w:ind w:left="107"/>
            </w:pPr>
            <w:r>
              <w:rPr>
                <w:color w:val="333333"/>
              </w:rPr>
              <w:t>Kings</w:t>
            </w:r>
            <w:r>
              <w:rPr>
                <w:color w:val="333333"/>
                <w:spacing w:val="-4"/>
              </w:rPr>
              <w:t xml:space="preserve"> </w:t>
            </w:r>
            <w:r>
              <w:rPr>
                <w:color w:val="333333"/>
              </w:rPr>
              <w:t>Meadow</w:t>
            </w:r>
            <w:r>
              <w:rPr>
                <w:color w:val="333333"/>
                <w:spacing w:val="-3"/>
              </w:rPr>
              <w:t xml:space="preserve"> </w:t>
            </w:r>
            <w:r>
              <w:rPr>
                <w:color w:val="333333"/>
                <w:spacing w:val="-2"/>
              </w:rPr>
              <w:t>Campus</w:t>
            </w:r>
          </w:p>
        </w:tc>
      </w:tr>
    </w:tbl>
    <w:p w14:paraId="4551853F" w14:textId="77777777" w:rsidR="00E975F7" w:rsidRDefault="00E975F7">
      <w:pPr>
        <w:pStyle w:val="BodyText"/>
        <w:spacing w:before="11"/>
      </w:pPr>
    </w:p>
    <w:p w14:paraId="6371ACF5" w14:textId="15BCF9E8" w:rsidR="00E975F7" w:rsidRDefault="00366C37">
      <w:pPr>
        <w:pStyle w:val="Heading1"/>
        <w:ind w:left="531"/>
        <w:rPr>
          <w:color w:val="004070"/>
          <w:spacing w:val="-4"/>
        </w:rPr>
      </w:pPr>
      <w:r>
        <w:rPr>
          <w:color w:val="004070"/>
        </w:rPr>
        <w:t>Purpose</w:t>
      </w:r>
      <w:r>
        <w:rPr>
          <w:color w:val="004070"/>
          <w:spacing w:val="-9"/>
        </w:rPr>
        <w:t xml:space="preserve"> </w:t>
      </w:r>
      <w:r>
        <w:rPr>
          <w:color w:val="004070"/>
        </w:rPr>
        <w:t>of</w:t>
      </w:r>
      <w:r>
        <w:rPr>
          <w:color w:val="004070"/>
          <w:spacing w:val="-7"/>
        </w:rPr>
        <w:t xml:space="preserve"> </w:t>
      </w:r>
      <w:r>
        <w:rPr>
          <w:color w:val="004070"/>
          <w:spacing w:val="-4"/>
        </w:rPr>
        <w:t>role</w:t>
      </w:r>
    </w:p>
    <w:p w14:paraId="15A17159" w14:textId="77777777" w:rsidR="000F7493" w:rsidRDefault="000F7493" w:rsidP="000F7493">
      <w:pPr>
        <w:pStyle w:val="BodyText"/>
        <w:spacing w:before="1"/>
        <w:ind w:right="321"/>
      </w:pPr>
    </w:p>
    <w:p w14:paraId="6FD95B05" w14:textId="734CAC0C" w:rsidR="00A66E53" w:rsidRDefault="00A66E53" w:rsidP="000F7493">
      <w:pPr>
        <w:pStyle w:val="BodyText"/>
        <w:spacing w:before="1"/>
        <w:ind w:left="531" w:right="321"/>
        <w:rPr>
          <w:color w:val="333333"/>
        </w:rPr>
      </w:pPr>
      <w:r>
        <w:t>You will lead and manage our digital learning provision</w:t>
      </w:r>
      <w:r w:rsidR="00EE7DDF">
        <w:t xml:space="preserve"> for all University staff</w:t>
      </w:r>
      <w:r>
        <w:t xml:space="preserve">. E-learning, digital pedagogy, blended learning, accessibility, and the integration of digital platforms in the learning experience is central to our </w:t>
      </w:r>
      <w:r w:rsidRPr="00A66E53">
        <w:rPr>
          <w:lang w:val="en-GB"/>
        </w:rPr>
        <w:t>programmes</w:t>
      </w:r>
      <w:r>
        <w:t xml:space="preserve"> of activity. The post-holder is responsible for the maintenance and development of our digital learning systems and practice. Working closely with </w:t>
      </w:r>
      <w:proofErr w:type="spellStart"/>
      <w:r>
        <w:t>programme</w:t>
      </w:r>
      <w:proofErr w:type="spellEnd"/>
      <w:r>
        <w:t xml:space="preserve"> managers and advisers, the postholder wi</w:t>
      </w:r>
      <w:r w:rsidR="00815D6B">
        <w:t>ll</w:t>
      </w:r>
      <w:r>
        <w:t xml:space="preserve"> ensure the learning experience is appropriately enhanced by digital technologies, that the University remains at the cutting edge of the available and emerging technologies, that our academic and professional teams are proficient in its application and will lead in the further development of our e-learning and digital capability.</w:t>
      </w:r>
    </w:p>
    <w:p w14:paraId="28D99F30" w14:textId="77777777" w:rsidR="00A66E53" w:rsidRDefault="00A66E53">
      <w:pPr>
        <w:pStyle w:val="BodyText"/>
        <w:spacing w:before="1"/>
        <w:ind w:left="531" w:right="321"/>
        <w:rPr>
          <w:color w:val="333333"/>
        </w:rPr>
      </w:pPr>
    </w:p>
    <w:p w14:paraId="3EBD480A" w14:textId="77777777" w:rsidR="009007B7" w:rsidRDefault="009007B7" w:rsidP="009007B7">
      <w:pPr>
        <w:pStyle w:val="BodyText"/>
        <w:spacing w:before="1"/>
        <w:ind w:right="321" w:firstLine="531"/>
        <w:rPr>
          <w:color w:val="333333"/>
        </w:rPr>
      </w:pPr>
      <w:r>
        <w:rPr>
          <w:color w:val="333333"/>
        </w:rPr>
        <w:t xml:space="preserve">This role sits within Learning &amp; Development in HRs </w:t>
      </w:r>
      <w:r w:rsidRPr="009007B7">
        <w:rPr>
          <w:color w:val="333333"/>
          <w:lang w:val="en-GB"/>
        </w:rPr>
        <w:t>Organisation</w:t>
      </w:r>
      <w:r>
        <w:rPr>
          <w:color w:val="333333"/>
        </w:rPr>
        <w:t xml:space="preserve"> &amp; People Development Directorate.</w:t>
      </w:r>
    </w:p>
    <w:p w14:paraId="457EBED3" w14:textId="062FCD24" w:rsidR="00580466" w:rsidRPr="002F434F" w:rsidRDefault="009007B7" w:rsidP="009007B7">
      <w:pPr>
        <w:pStyle w:val="BodyText"/>
        <w:spacing w:before="1"/>
        <w:ind w:right="321" w:firstLine="531"/>
        <w:rPr>
          <w:color w:val="333333"/>
        </w:rPr>
      </w:pPr>
      <w:r>
        <w:rPr>
          <w:color w:val="333333"/>
        </w:rPr>
        <w:t>We</w:t>
      </w:r>
      <w:r w:rsidR="00A66E53">
        <w:rPr>
          <w:color w:val="333333"/>
        </w:rPr>
        <w:t xml:space="preserve"> are ambitious for our people, and keen to ensure they </w:t>
      </w:r>
      <w:r w:rsidR="00A66E53" w:rsidRPr="00D14E0A">
        <w:rPr>
          <w:color w:val="333333"/>
          <w:lang w:val="en-GB"/>
        </w:rPr>
        <w:t>realise</w:t>
      </w:r>
      <w:r w:rsidR="00A66E53">
        <w:rPr>
          <w:color w:val="333333"/>
        </w:rPr>
        <w:t xml:space="preserve"> their own potential. </w:t>
      </w:r>
    </w:p>
    <w:p w14:paraId="2F0946C4" w14:textId="77777777" w:rsidR="00E975F7" w:rsidRDefault="00E975F7">
      <w:pPr>
        <w:pStyle w:val="BodyText"/>
        <w:spacing w:before="9" w:after="1"/>
        <w:rPr>
          <w:sz w:val="9"/>
        </w:rPr>
      </w:pPr>
    </w:p>
    <w:tbl>
      <w:tblPr>
        <w:tblW w:w="9907" w:type="dxa"/>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1"/>
        <w:gridCol w:w="7566"/>
        <w:gridCol w:w="912"/>
        <w:gridCol w:w="8"/>
      </w:tblGrid>
      <w:tr w:rsidR="00E975F7" w14:paraId="2865B60E" w14:textId="77777777" w:rsidTr="00ED2FD4">
        <w:trPr>
          <w:trHeight w:val="983"/>
        </w:trPr>
        <w:tc>
          <w:tcPr>
            <w:tcW w:w="1421" w:type="dxa"/>
          </w:tcPr>
          <w:p w14:paraId="11ECA4DF" w14:textId="77777777" w:rsidR="00E975F7" w:rsidRDefault="00E975F7">
            <w:pPr>
              <w:pStyle w:val="TableParagraph"/>
              <w:rPr>
                <w:rFonts w:ascii="Times New Roman"/>
              </w:rPr>
            </w:pPr>
          </w:p>
        </w:tc>
        <w:tc>
          <w:tcPr>
            <w:tcW w:w="7566" w:type="dxa"/>
          </w:tcPr>
          <w:p w14:paraId="3E7DC66B" w14:textId="77777777" w:rsidR="00E975F7" w:rsidRDefault="00366C37">
            <w:pPr>
              <w:pStyle w:val="TableParagraph"/>
              <w:spacing w:before="182" w:line="368" w:lineRule="exact"/>
              <w:ind w:left="110"/>
              <w:rPr>
                <w:sz w:val="32"/>
              </w:rPr>
            </w:pPr>
            <w:r>
              <w:rPr>
                <w:color w:val="004070"/>
                <w:sz w:val="32"/>
              </w:rPr>
              <w:t>Main</w:t>
            </w:r>
            <w:r>
              <w:rPr>
                <w:color w:val="004070"/>
                <w:spacing w:val="-7"/>
                <w:sz w:val="32"/>
              </w:rPr>
              <w:t xml:space="preserve"> </w:t>
            </w:r>
            <w:r>
              <w:rPr>
                <w:color w:val="004070"/>
                <w:spacing w:val="-2"/>
                <w:sz w:val="32"/>
              </w:rPr>
              <w:t>responsibilities</w:t>
            </w:r>
          </w:p>
          <w:p w14:paraId="7A31D4AE" w14:textId="77777777" w:rsidR="00E975F7" w:rsidRDefault="00366C37">
            <w:pPr>
              <w:pStyle w:val="TableParagraph"/>
              <w:spacing w:line="253" w:lineRule="exact"/>
              <w:ind w:left="110"/>
            </w:pPr>
            <w:r>
              <w:rPr>
                <w:spacing w:val="-6"/>
              </w:rPr>
              <w:t>(Primary</w:t>
            </w:r>
            <w:r>
              <w:rPr>
                <w:spacing w:val="-11"/>
              </w:rPr>
              <w:t xml:space="preserve"> </w:t>
            </w:r>
            <w:r>
              <w:rPr>
                <w:spacing w:val="-6"/>
              </w:rPr>
              <w:t>accountabilities</w:t>
            </w:r>
            <w:r>
              <w:rPr>
                <w:spacing w:val="-11"/>
              </w:rPr>
              <w:t xml:space="preserve"> </w:t>
            </w:r>
            <w:r>
              <w:rPr>
                <w:spacing w:val="-6"/>
              </w:rPr>
              <w:t>and</w:t>
            </w:r>
            <w:r>
              <w:rPr>
                <w:spacing w:val="-14"/>
              </w:rPr>
              <w:t xml:space="preserve"> </w:t>
            </w:r>
            <w:r>
              <w:rPr>
                <w:spacing w:val="-6"/>
              </w:rPr>
              <w:t>responsibilities</w:t>
            </w:r>
            <w:r>
              <w:rPr>
                <w:spacing w:val="-11"/>
              </w:rPr>
              <w:t xml:space="preserve"> </w:t>
            </w:r>
            <w:r>
              <w:rPr>
                <w:spacing w:val="-6"/>
              </w:rPr>
              <w:t>expected</w:t>
            </w:r>
            <w:r>
              <w:rPr>
                <w:spacing w:val="-14"/>
              </w:rPr>
              <w:t xml:space="preserve"> </w:t>
            </w:r>
            <w:r>
              <w:rPr>
                <w:spacing w:val="-6"/>
              </w:rPr>
              <w:t>to</w:t>
            </w:r>
            <w:r>
              <w:rPr>
                <w:spacing w:val="-14"/>
              </w:rPr>
              <w:t xml:space="preserve"> </w:t>
            </w:r>
            <w:r>
              <w:rPr>
                <w:spacing w:val="-6"/>
              </w:rPr>
              <w:t>fulfil</w:t>
            </w:r>
            <w:r>
              <w:rPr>
                <w:spacing w:val="-15"/>
              </w:rPr>
              <w:t xml:space="preserve"> </w:t>
            </w:r>
            <w:r>
              <w:rPr>
                <w:spacing w:val="-6"/>
              </w:rPr>
              <w:t>the</w:t>
            </w:r>
            <w:r>
              <w:rPr>
                <w:spacing w:val="-14"/>
              </w:rPr>
              <w:t xml:space="preserve"> </w:t>
            </w:r>
            <w:r>
              <w:rPr>
                <w:spacing w:val="-6"/>
              </w:rPr>
              <w:t>role)</w:t>
            </w:r>
          </w:p>
        </w:tc>
        <w:tc>
          <w:tcPr>
            <w:tcW w:w="920" w:type="dxa"/>
            <w:gridSpan w:val="2"/>
          </w:tcPr>
          <w:p w14:paraId="64B900EF" w14:textId="78C327B4" w:rsidR="00E975F7" w:rsidRPr="00ED2FD4" w:rsidRDefault="00014E92">
            <w:pPr>
              <w:pStyle w:val="TableParagraph"/>
              <w:spacing w:before="113"/>
              <w:ind w:left="108" w:right="85" w:firstLine="12"/>
              <w:rPr>
                <w:b/>
                <w:sz w:val="20"/>
                <w:szCs w:val="20"/>
              </w:rPr>
            </w:pPr>
            <w:r w:rsidRPr="00ED2FD4">
              <w:rPr>
                <w:b/>
                <w:spacing w:val="-6"/>
                <w:sz w:val="20"/>
                <w:szCs w:val="20"/>
              </w:rPr>
              <w:t xml:space="preserve">Approx </w:t>
            </w:r>
            <w:r w:rsidR="00366C37" w:rsidRPr="00ED2FD4">
              <w:rPr>
                <w:b/>
                <w:spacing w:val="-6"/>
                <w:sz w:val="20"/>
                <w:szCs w:val="20"/>
              </w:rPr>
              <w:t>%</w:t>
            </w:r>
            <w:r w:rsidR="00366C37" w:rsidRPr="00ED2FD4">
              <w:rPr>
                <w:b/>
                <w:spacing w:val="-13"/>
                <w:sz w:val="20"/>
                <w:szCs w:val="20"/>
              </w:rPr>
              <w:t xml:space="preserve"> </w:t>
            </w:r>
            <w:r w:rsidR="00366C37" w:rsidRPr="00ED2FD4">
              <w:rPr>
                <w:b/>
                <w:spacing w:val="-6"/>
                <w:sz w:val="20"/>
                <w:szCs w:val="20"/>
              </w:rPr>
              <w:t xml:space="preserve">time </w:t>
            </w:r>
            <w:r w:rsidR="00366C37" w:rsidRPr="00ED2FD4">
              <w:rPr>
                <w:b/>
                <w:spacing w:val="-4"/>
                <w:sz w:val="20"/>
                <w:szCs w:val="20"/>
              </w:rPr>
              <w:t>per year</w:t>
            </w:r>
          </w:p>
        </w:tc>
      </w:tr>
      <w:tr w:rsidR="00E975F7" w14:paraId="4FAFB607" w14:textId="77777777" w:rsidTr="00ED2FD4">
        <w:trPr>
          <w:trHeight w:val="5124"/>
        </w:trPr>
        <w:tc>
          <w:tcPr>
            <w:tcW w:w="1421" w:type="dxa"/>
          </w:tcPr>
          <w:p w14:paraId="6105F9C5" w14:textId="77777777" w:rsidR="00E975F7" w:rsidRDefault="00E975F7">
            <w:pPr>
              <w:pStyle w:val="TableParagraph"/>
              <w:rPr>
                <w:sz w:val="24"/>
              </w:rPr>
            </w:pPr>
          </w:p>
          <w:p w14:paraId="3D4BEDBB" w14:textId="77777777" w:rsidR="00E975F7" w:rsidRDefault="00E975F7">
            <w:pPr>
              <w:pStyle w:val="TableParagraph"/>
              <w:rPr>
                <w:sz w:val="24"/>
              </w:rPr>
            </w:pPr>
          </w:p>
          <w:p w14:paraId="24EBFFBE" w14:textId="77777777" w:rsidR="00E975F7" w:rsidRDefault="00E975F7">
            <w:pPr>
              <w:pStyle w:val="TableParagraph"/>
              <w:rPr>
                <w:sz w:val="24"/>
              </w:rPr>
            </w:pPr>
          </w:p>
          <w:p w14:paraId="0CBEE994" w14:textId="77777777" w:rsidR="00E975F7" w:rsidRDefault="00E975F7">
            <w:pPr>
              <w:pStyle w:val="TableParagraph"/>
              <w:rPr>
                <w:sz w:val="24"/>
              </w:rPr>
            </w:pPr>
          </w:p>
          <w:p w14:paraId="1313862B" w14:textId="77777777" w:rsidR="00E975F7" w:rsidRDefault="00E975F7">
            <w:pPr>
              <w:pStyle w:val="TableParagraph"/>
              <w:rPr>
                <w:sz w:val="24"/>
              </w:rPr>
            </w:pPr>
          </w:p>
          <w:p w14:paraId="6F0EEA52" w14:textId="77777777" w:rsidR="00E975F7" w:rsidRDefault="00E975F7">
            <w:pPr>
              <w:pStyle w:val="TableParagraph"/>
              <w:rPr>
                <w:sz w:val="24"/>
              </w:rPr>
            </w:pPr>
          </w:p>
          <w:p w14:paraId="2A404FAA" w14:textId="77777777" w:rsidR="00E975F7" w:rsidRDefault="00E975F7">
            <w:pPr>
              <w:pStyle w:val="TableParagraph"/>
              <w:rPr>
                <w:sz w:val="24"/>
              </w:rPr>
            </w:pPr>
          </w:p>
          <w:p w14:paraId="003CFA9D" w14:textId="0FCF14D8" w:rsidR="00E975F7" w:rsidRDefault="00E975F7">
            <w:pPr>
              <w:pStyle w:val="TableParagraph"/>
              <w:rPr>
                <w:sz w:val="24"/>
              </w:rPr>
            </w:pPr>
          </w:p>
          <w:p w14:paraId="165F68AE" w14:textId="653F9641" w:rsidR="00302B2F" w:rsidRDefault="00302B2F">
            <w:pPr>
              <w:pStyle w:val="TableParagraph"/>
              <w:rPr>
                <w:sz w:val="24"/>
              </w:rPr>
            </w:pPr>
          </w:p>
          <w:p w14:paraId="53741A8C" w14:textId="282B4C05" w:rsidR="00302B2F" w:rsidRDefault="00302B2F">
            <w:pPr>
              <w:pStyle w:val="TableParagraph"/>
              <w:rPr>
                <w:sz w:val="24"/>
              </w:rPr>
            </w:pPr>
          </w:p>
          <w:p w14:paraId="20102985" w14:textId="271594A8" w:rsidR="00302B2F" w:rsidRDefault="00302B2F">
            <w:pPr>
              <w:pStyle w:val="TableParagraph"/>
              <w:rPr>
                <w:sz w:val="24"/>
              </w:rPr>
            </w:pPr>
          </w:p>
          <w:p w14:paraId="01F4B37F" w14:textId="77777777" w:rsidR="00302B2F" w:rsidRDefault="00302B2F">
            <w:pPr>
              <w:pStyle w:val="TableParagraph"/>
              <w:rPr>
                <w:sz w:val="24"/>
              </w:rPr>
            </w:pPr>
          </w:p>
          <w:p w14:paraId="3E6701F2" w14:textId="77777777" w:rsidR="00E975F7" w:rsidRDefault="00E975F7">
            <w:pPr>
              <w:pStyle w:val="TableParagraph"/>
              <w:spacing w:before="9"/>
              <w:rPr>
                <w:sz w:val="19"/>
              </w:rPr>
            </w:pPr>
          </w:p>
          <w:p w14:paraId="1AD6ED35" w14:textId="77777777" w:rsidR="00E975F7" w:rsidRDefault="00366C37">
            <w:pPr>
              <w:pStyle w:val="TableParagraph"/>
              <w:spacing w:before="1"/>
              <w:ind w:left="22"/>
              <w:jc w:val="center"/>
            </w:pPr>
            <w:r>
              <w:t>1</w:t>
            </w:r>
          </w:p>
          <w:p w14:paraId="15A25622" w14:textId="77777777" w:rsidR="00302B2F" w:rsidRDefault="00302B2F">
            <w:pPr>
              <w:pStyle w:val="TableParagraph"/>
              <w:spacing w:before="1"/>
              <w:ind w:left="22"/>
              <w:jc w:val="center"/>
            </w:pPr>
          </w:p>
          <w:p w14:paraId="10C28180" w14:textId="4256C3CD" w:rsidR="00302B2F" w:rsidRDefault="00302B2F">
            <w:pPr>
              <w:pStyle w:val="TableParagraph"/>
              <w:spacing w:before="1"/>
              <w:ind w:left="22"/>
              <w:jc w:val="center"/>
            </w:pPr>
          </w:p>
        </w:tc>
        <w:tc>
          <w:tcPr>
            <w:tcW w:w="7566" w:type="dxa"/>
          </w:tcPr>
          <w:p w14:paraId="10EED289" w14:textId="2800DF65" w:rsidR="00E975F7" w:rsidRDefault="006314B0">
            <w:pPr>
              <w:pStyle w:val="TableParagraph"/>
              <w:spacing w:before="115"/>
              <w:ind w:left="110" w:right="81"/>
              <w:rPr>
                <w:b/>
                <w:color w:val="080808"/>
              </w:rPr>
            </w:pPr>
            <w:r>
              <w:rPr>
                <w:b/>
                <w:color w:val="080808"/>
              </w:rPr>
              <w:t>Lead on</w:t>
            </w:r>
            <w:r w:rsidR="00366C37">
              <w:rPr>
                <w:b/>
                <w:color w:val="080808"/>
                <w:spacing w:val="-5"/>
              </w:rPr>
              <w:t xml:space="preserve"> </w:t>
            </w:r>
            <w:r w:rsidR="00815D6B">
              <w:rPr>
                <w:b/>
                <w:color w:val="080808"/>
              </w:rPr>
              <w:t xml:space="preserve">ensuring learning experiences </w:t>
            </w:r>
            <w:proofErr w:type="gramStart"/>
            <w:r w:rsidR="00301AFF">
              <w:rPr>
                <w:b/>
                <w:color w:val="080808"/>
              </w:rPr>
              <w:t>are</w:t>
            </w:r>
            <w:proofErr w:type="gramEnd"/>
            <w:r w:rsidR="00301AFF">
              <w:rPr>
                <w:b/>
                <w:color w:val="080808"/>
              </w:rPr>
              <w:t xml:space="preserve"> </w:t>
            </w:r>
            <w:r w:rsidR="000F7493">
              <w:rPr>
                <w:b/>
                <w:color w:val="080808"/>
              </w:rPr>
              <w:t>a</w:t>
            </w:r>
            <w:r w:rsidR="00301AFF">
              <w:rPr>
                <w:b/>
                <w:color w:val="080808"/>
              </w:rPr>
              <w:t>ppropriately supported by digital approaches</w:t>
            </w:r>
          </w:p>
          <w:p w14:paraId="5AA5F0AB" w14:textId="6035C2BC" w:rsidR="00AF6A4C" w:rsidRDefault="00EF308B" w:rsidP="00EA0CE6">
            <w:pPr>
              <w:pStyle w:val="TableParagraph"/>
              <w:numPr>
                <w:ilvl w:val="0"/>
                <w:numId w:val="17"/>
              </w:numPr>
              <w:spacing w:before="115"/>
              <w:ind w:right="81"/>
            </w:pPr>
            <w:r>
              <w:t>Deliver the digital strand of</w:t>
            </w:r>
            <w:r w:rsidR="00AF6A4C">
              <w:t xml:space="preserve"> the University’s learning and development strategy specifically </w:t>
            </w:r>
            <w:r w:rsidR="00567E43">
              <w:t>in relation to</w:t>
            </w:r>
            <w:r w:rsidR="00AF6A4C">
              <w:t xml:space="preserve"> online learning for a wide range of </w:t>
            </w:r>
            <w:r w:rsidR="00567E43">
              <w:t>roles,</w:t>
            </w:r>
            <w:r w:rsidR="00AF6A4C">
              <w:t xml:space="preserve"> in conjunction with the wider learning and development team</w:t>
            </w:r>
            <w:r w:rsidR="00EE7DDF">
              <w:t>.</w:t>
            </w:r>
          </w:p>
          <w:p w14:paraId="105FB372" w14:textId="5824DBDD" w:rsidR="00EE7DDF" w:rsidRDefault="00EE7DDF" w:rsidP="00EA0CE6">
            <w:pPr>
              <w:pStyle w:val="TableParagraph"/>
              <w:numPr>
                <w:ilvl w:val="0"/>
                <w:numId w:val="17"/>
              </w:numPr>
              <w:spacing w:before="115"/>
              <w:ind w:right="81"/>
            </w:pPr>
            <w:r>
              <w:t>Lead the Discover Learning initiative to present all University learning and development opportunities to staff in one place through the new staff intranet.</w:t>
            </w:r>
          </w:p>
          <w:p w14:paraId="1E993A7D" w14:textId="2255374E" w:rsidR="00815D6B" w:rsidRDefault="00815D6B" w:rsidP="00EA0CE6">
            <w:pPr>
              <w:pStyle w:val="TableParagraph"/>
              <w:numPr>
                <w:ilvl w:val="0"/>
                <w:numId w:val="17"/>
              </w:numPr>
              <w:spacing w:before="115"/>
              <w:ind w:right="81"/>
            </w:pPr>
            <w:r>
              <w:t>To work closely and collaboratively with colleagues to</w:t>
            </w:r>
            <w:r w:rsidR="00301AFF">
              <w:t xml:space="preserve"> </w:t>
            </w:r>
            <w:r>
              <w:t xml:space="preserve">create online learning resources that support </w:t>
            </w:r>
            <w:r w:rsidR="00301AFF">
              <w:t>our learning &amp; development goals</w:t>
            </w:r>
            <w:r>
              <w:t xml:space="preserve"> and ensure </w:t>
            </w:r>
            <w:r w:rsidR="00567E43">
              <w:t>these</w:t>
            </w:r>
            <w:r>
              <w:t xml:space="preserve"> resources are of a high standard, kept up to date and presented within the VLE</w:t>
            </w:r>
            <w:r w:rsidR="001721EF">
              <w:t xml:space="preserve"> (virtual learning environment)</w:t>
            </w:r>
            <w:r>
              <w:t xml:space="preserve"> in an appropriate </w:t>
            </w:r>
            <w:r w:rsidR="00301AFF">
              <w:t xml:space="preserve">/ accessible </w:t>
            </w:r>
            <w:r>
              <w:t>manner</w:t>
            </w:r>
            <w:r w:rsidR="00EE7DDF">
              <w:t>.</w:t>
            </w:r>
          </w:p>
          <w:p w14:paraId="0E10DA59" w14:textId="77777777" w:rsidR="00FA4E7A" w:rsidRPr="00FA4E7A" w:rsidRDefault="00815D6B" w:rsidP="00EA0CE6">
            <w:pPr>
              <w:pStyle w:val="TableParagraph"/>
              <w:numPr>
                <w:ilvl w:val="0"/>
                <w:numId w:val="17"/>
              </w:numPr>
              <w:spacing w:before="115"/>
              <w:ind w:right="81"/>
              <w:rPr>
                <w:b/>
                <w:color w:val="080808"/>
              </w:rPr>
            </w:pPr>
            <w:r>
              <w:t xml:space="preserve">To provide pedagogical advice, encouragement and technical support to </w:t>
            </w:r>
            <w:r w:rsidR="00301AFF">
              <w:t>colleagues</w:t>
            </w:r>
            <w:r>
              <w:t xml:space="preserve"> and subject specialists </w:t>
            </w:r>
            <w:proofErr w:type="gramStart"/>
            <w:r>
              <w:t>in order to</w:t>
            </w:r>
            <w:proofErr w:type="gramEnd"/>
            <w:r>
              <w:t xml:space="preserve"> design, develop and deliver a wide range of engaging, interactive and effective online learning resources across the range </w:t>
            </w:r>
            <w:r w:rsidR="00301AFF">
              <w:t>L&amp;D</w:t>
            </w:r>
            <w:r>
              <w:t xml:space="preserve"> </w:t>
            </w:r>
            <w:proofErr w:type="spellStart"/>
            <w:r>
              <w:t>programmes</w:t>
            </w:r>
            <w:proofErr w:type="spellEnd"/>
            <w:r>
              <w:t>.</w:t>
            </w:r>
            <w:r w:rsidR="00BC6BD0">
              <w:t xml:space="preserve"> </w:t>
            </w:r>
          </w:p>
          <w:p w14:paraId="71BFD5E8" w14:textId="21FB030A" w:rsidR="00FA4E7A" w:rsidRPr="00FA4E7A" w:rsidRDefault="00BC6BD0" w:rsidP="00EA0CE6">
            <w:pPr>
              <w:pStyle w:val="TableParagraph"/>
              <w:numPr>
                <w:ilvl w:val="0"/>
                <w:numId w:val="17"/>
              </w:numPr>
              <w:spacing w:before="115"/>
              <w:ind w:right="81"/>
              <w:rPr>
                <w:b/>
                <w:color w:val="080808"/>
              </w:rPr>
            </w:pPr>
            <w:r>
              <w:lastRenderedPageBreak/>
              <w:t>To lead on the systems management and administration of the</w:t>
            </w:r>
            <w:r w:rsidR="00FA4E7A">
              <w:t xml:space="preserve"> University’s</w:t>
            </w:r>
            <w:r>
              <w:t xml:space="preserve"> VLE</w:t>
            </w:r>
            <w:r w:rsidR="00FA4E7A">
              <w:t xml:space="preserve"> </w:t>
            </w:r>
            <w:r>
              <w:t xml:space="preserve">and other </w:t>
            </w:r>
            <w:r w:rsidR="00FA4E7A">
              <w:t>digital</w:t>
            </w:r>
            <w:r>
              <w:t xml:space="preserve"> platforms/services, handling issues such as user account management, general configuration tasks, upgrades and technical developments </w:t>
            </w:r>
          </w:p>
          <w:p w14:paraId="08FEA4C2" w14:textId="77777777" w:rsidR="00FA4E7A" w:rsidRPr="00FA4E7A" w:rsidRDefault="00BC6BD0" w:rsidP="00EA0CE6">
            <w:pPr>
              <w:pStyle w:val="TableParagraph"/>
              <w:numPr>
                <w:ilvl w:val="0"/>
                <w:numId w:val="17"/>
              </w:numPr>
              <w:spacing w:before="115"/>
              <w:ind w:right="81"/>
              <w:rPr>
                <w:b/>
                <w:color w:val="080808"/>
              </w:rPr>
            </w:pPr>
            <w:r>
              <w:t xml:space="preserve">To manage various administrative processes relating to content management, transfer and back-up, and responding to technical enquiries from staff. </w:t>
            </w:r>
          </w:p>
          <w:p w14:paraId="063BF74E" w14:textId="77777777" w:rsidR="00FA4E7A" w:rsidRPr="00FA4E7A" w:rsidRDefault="00BC6BD0" w:rsidP="00EA0CE6">
            <w:pPr>
              <w:pStyle w:val="TableParagraph"/>
              <w:numPr>
                <w:ilvl w:val="0"/>
                <w:numId w:val="17"/>
              </w:numPr>
              <w:spacing w:before="115"/>
              <w:ind w:right="81"/>
              <w:rPr>
                <w:b/>
                <w:color w:val="080808"/>
              </w:rPr>
            </w:pPr>
            <w:r>
              <w:t xml:space="preserve">To manage the relationship with our e-learning and digital platform service providers. </w:t>
            </w:r>
          </w:p>
          <w:p w14:paraId="18DBDAEE" w14:textId="762821BB" w:rsidR="00815D6B" w:rsidRPr="00223B3C" w:rsidRDefault="00BC6BD0" w:rsidP="00EA0CE6">
            <w:pPr>
              <w:pStyle w:val="TableParagraph"/>
              <w:numPr>
                <w:ilvl w:val="0"/>
                <w:numId w:val="17"/>
              </w:numPr>
              <w:spacing w:before="115"/>
              <w:ind w:right="81"/>
              <w:rPr>
                <w:b/>
                <w:color w:val="080808"/>
              </w:rPr>
            </w:pPr>
            <w:r>
              <w:t xml:space="preserve">To implement and promote new digital and e-learning services to further enhance the </w:t>
            </w:r>
            <w:r w:rsidR="00FA4E7A">
              <w:t>learning</w:t>
            </w:r>
            <w:r>
              <w:t xml:space="preserve"> experience</w:t>
            </w:r>
            <w:r w:rsidR="00682A0F">
              <w:t>.</w:t>
            </w:r>
          </w:p>
          <w:p w14:paraId="231A9237" w14:textId="3A376DF3" w:rsidR="00EA0CE6" w:rsidRPr="00567E43" w:rsidRDefault="00EA0CE6" w:rsidP="00EA0CE6">
            <w:pPr>
              <w:pStyle w:val="TableParagraph"/>
              <w:numPr>
                <w:ilvl w:val="0"/>
                <w:numId w:val="17"/>
              </w:numPr>
              <w:spacing w:before="115"/>
              <w:ind w:right="81"/>
              <w:rPr>
                <w:b/>
                <w:color w:val="080808"/>
              </w:rPr>
            </w:pPr>
            <w:r w:rsidRPr="00EA0CE6">
              <w:rPr>
                <w:rFonts w:eastAsia="Times New Roman"/>
                <w:color w:val="3F4048"/>
                <w:lang w:eastAsia="en-GB"/>
              </w:rPr>
              <w:t xml:space="preserve">Liaison with stakeholders from IT and Marketing to develop the </w:t>
            </w:r>
            <w:r w:rsidR="00EF308B">
              <w:rPr>
                <w:rFonts w:eastAsia="Times New Roman"/>
                <w:color w:val="3F4048"/>
                <w:lang w:eastAsia="en-GB"/>
              </w:rPr>
              <w:t>learning platforms and</w:t>
            </w:r>
            <w:r w:rsidR="00984DDE" w:rsidRPr="00EA0CE6">
              <w:rPr>
                <w:rFonts w:eastAsia="Times New Roman"/>
                <w:color w:val="3F4048"/>
                <w:lang w:eastAsia="en-GB"/>
              </w:rPr>
              <w:t xml:space="preserve"> establish</w:t>
            </w:r>
            <w:r w:rsidRPr="00EA0CE6">
              <w:rPr>
                <w:rFonts w:eastAsia="Times New Roman"/>
                <w:color w:val="3F4048"/>
                <w:lang w:eastAsia="en-GB"/>
              </w:rPr>
              <w:t xml:space="preserve"> learning </w:t>
            </w:r>
            <w:r w:rsidR="00682A0F" w:rsidRPr="00EA0CE6">
              <w:rPr>
                <w:rFonts w:eastAsia="Times New Roman"/>
                <w:color w:val="3F4048"/>
                <w:lang w:eastAsia="en-GB"/>
              </w:rPr>
              <w:t>journ</w:t>
            </w:r>
            <w:r w:rsidR="00682A0F">
              <w:rPr>
                <w:rFonts w:eastAsia="Times New Roman"/>
                <w:color w:val="3F4048"/>
                <w:lang w:eastAsia="en-GB"/>
              </w:rPr>
              <w:t>eys.</w:t>
            </w:r>
          </w:p>
          <w:p w14:paraId="7FB111DB" w14:textId="04EC793F" w:rsidR="00EA0CE6" w:rsidRPr="00567E43" w:rsidRDefault="00EA0CE6" w:rsidP="00567E43">
            <w:pPr>
              <w:pStyle w:val="TableParagraph"/>
              <w:numPr>
                <w:ilvl w:val="0"/>
                <w:numId w:val="17"/>
              </w:numPr>
              <w:spacing w:before="115"/>
              <w:ind w:right="81"/>
              <w:rPr>
                <w:b/>
                <w:color w:val="080808"/>
              </w:rPr>
            </w:pPr>
            <w:r w:rsidRPr="00567E43">
              <w:rPr>
                <w:rFonts w:eastAsia="Times New Roman"/>
                <w:color w:val="3F4048"/>
                <w:lang w:eastAsia="en-GB"/>
              </w:rPr>
              <w:t>Using innovative digital methods to create exciting content</w:t>
            </w:r>
            <w:r w:rsidR="00914AAD">
              <w:rPr>
                <w:rFonts w:eastAsia="Times New Roman"/>
                <w:color w:val="3F4048"/>
                <w:lang w:eastAsia="en-GB"/>
              </w:rPr>
              <w:t>. Stay up to date with emerging technologies and trends in digital learning to ensure that the University is applying the most effective solutions in its people development.</w:t>
            </w:r>
          </w:p>
          <w:p w14:paraId="4C734183" w14:textId="23C15709" w:rsidR="00DA3940" w:rsidRPr="00F440CE" w:rsidRDefault="00DA3940" w:rsidP="00EA0CE6">
            <w:pPr>
              <w:pStyle w:val="TableParagraph"/>
              <w:numPr>
                <w:ilvl w:val="0"/>
                <w:numId w:val="17"/>
              </w:numPr>
              <w:spacing w:before="115"/>
              <w:ind w:right="81"/>
              <w:rPr>
                <w:b/>
                <w:color w:val="080808"/>
              </w:rPr>
            </w:pPr>
            <w:r>
              <w:t>Monitor budget spend reports, looking to ensure best value.</w:t>
            </w:r>
          </w:p>
          <w:p w14:paraId="7E5530A9" w14:textId="0378D359" w:rsidR="00F440CE" w:rsidRPr="00F440CE" w:rsidRDefault="00F440CE" w:rsidP="00F440CE">
            <w:pPr>
              <w:pStyle w:val="TableParagraph"/>
              <w:numPr>
                <w:ilvl w:val="0"/>
                <w:numId w:val="17"/>
              </w:numPr>
              <w:spacing w:before="115"/>
              <w:ind w:right="81"/>
              <w:rPr>
                <w:b/>
                <w:color w:val="080808"/>
              </w:rPr>
            </w:pPr>
            <w:r w:rsidRPr="00F440CE">
              <w:rPr>
                <w:bCs/>
                <w:color w:val="080808"/>
                <w:lang w:val="en-GB"/>
              </w:rPr>
              <w:t>Ensure compliance with relevant regulatory requirements including</w:t>
            </w:r>
            <w:r>
              <w:rPr>
                <w:bCs/>
                <w:color w:val="080808"/>
                <w:lang w:val="en-GB"/>
              </w:rPr>
              <w:t xml:space="preserve"> </w:t>
            </w:r>
            <w:r w:rsidRPr="00F440CE">
              <w:rPr>
                <w:bCs/>
                <w:color w:val="080808"/>
                <w:lang w:val="en-GB"/>
              </w:rPr>
              <w:t>GDPR, Accessibility, FOI and copyright issues.</w:t>
            </w:r>
          </w:p>
          <w:p w14:paraId="7FC43E4A" w14:textId="6D51515E" w:rsidR="00DA3940" w:rsidRPr="00223B3C" w:rsidRDefault="00DA3940" w:rsidP="00EA0CE6">
            <w:pPr>
              <w:pStyle w:val="TableParagraph"/>
              <w:numPr>
                <w:ilvl w:val="0"/>
                <w:numId w:val="17"/>
              </w:numPr>
              <w:spacing w:before="115"/>
              <w:ind w:right="81"/>
              <w:rPr>
                <w:b/>
                <w:color w:val="080808"/>
              </w:rPr>
            </w:pPr>
            <w:r>
              <w:t xml:space="preserve">Lead on continuous improvement to </w:t>
            </w:r>
            <w:r w:rsidR="00223B3C">
              <w:t xml:space="preserve">digital aspects of </w:t>
            </w:r>
            <w:r>
              <w:t>workstreams by responding to evaluation and data evidence.</w:t>
            </w:r>
          </w:p>
          <w:p w14:paraId="78332835" w14:textId="77777777" w:rsidR="00E975F7" w:rsidRPr="001721EF" w:rsidRDefault="00366C37" w:rsidP="00567E43">
            <w:pPr>
              <w:pStyle w:val="TableParagraph"/>
              <w:numPr>
                <w:ilvl w:val="0"/>
                <w:numId w:val="17"/>
              </w:numPr>
              <w:spacing w:before="115"/>
              <w:ind w:right="81"/>
            </w:pPr>
            <w:r w:rsidRPr="00223B3C">
              <w:rPr>
                <w:color w:val="080808"/>
              </w:rPr>
              <w:t xml:space="preserve">Keep abreast of </w:t>
            </w:r>
            <w:r w:rsidR="005E250A" w:rsidRPr="00223B3C">
              <w:rPr>
                <w:color w:val="080808"/>
              </w:rPr>
              <w:t>professional</w:t>
            </w:r>
            <w:r w:rsidRPr="00223B3C">
              <w:rPr>
                <w:color w:val="080808"/>
              </w:rPr>
              <w:t xml:space="preserve"> development activities within</w:t>
            </w:r>
            <w:r w:rsidRPr="00223B3C">
              <w:rPr>
                <w:color w:val="080808"/>
                <w:spacing w:val="-3"/>
              </w:rPr>
              <w:t xml:space="preserve"> </w:t>
            </w:r>
            <w:r w:rsidRPr="00223B3C">
              <w:rPr>
                <w:color w:val="080808"/>
              </w:rPr>
              <w:t>and</w:t>
            </w:r>
            <w:r w:rsidRPr="00223B3C">
              <w:rPr>
                <w:color w:val="080808"/>
                <w:spacing w:val="-3"/>
              </w:rPr>
              <w:t xml:space="preserve"> </w:t>
            </w:r>
            <w:r w:rsidR="00B60E14" w:rsidRPr="00223B3C">
              <w:rPr>
                <w:color w:val="080808"/>
              </w:rPr>
              <w:t>beyond</w:t>
            </w:r>
            <w:r w:rsidRPr="00223B3C">
              <w:rPr>
                <w:color w:val="080808"/>
                <w:spacing w:val="-5"/>
              </w:rPr>
              <w:t xml:space="preserve"> </w:t>
            </w:r>
            <w:r w:rsidRPr="00223B3C">
              <w:rPr>
                <w:color w:val="080808"/>
              </w:rPr>
              <w:t>the</w:t>
            </w:r>
            <w:r w:rsidRPr="00223B3C">
              <w:rPr>
                <w:color w:val="080808"/>
                <w:spacing w:val="-5"/>
              </w:rPr>
              <w:t xml:space="preserve"> </w:t>
            </w:r>
            <w:r w:rsidRPr="00223B3C">
              <w:rPr>
                <w:color w:val="080808"/>
              </w:rPr>
              <w:t>sector</w:t>
            </w:r>
            <w:r w:rsidRPr="00223B3C">
              <w:rPr>
                <w:color w:val="080808"/>
                <w:spacing w:val="-4"/>
              </w:rPr>
              <w:t xml:space="preserve"> </w:t>
            </w:r>
            <w:r w:rsidRPr="00223B3C">
              <w:rPr>
                <w:color w:val="080808"/>
              </w:rPr>
              <w:t>to</w:t>
            </w:r>
            <w:r w:rsidRPr="00223B3C">
              <w:rPr>
                <w:color w:val="080808"/>
                <w:spacing w:val="-5"/>
              </w:rPr>
              <w:t xml:space="preserve"> </w:t>
            </w:r>
            <w:r w:rsidRPr="00223B3C">
              <w:rPr>
                <w:color w:val="080808"/>
              </w:rPr>
              <w:t>ensure</w:t>
            </w:r>
            <w:r w:rsidRPr="00223B3C">
              <w:rPr>
                <w:color w:val="080808"/>
                <w:spacing w:val="-5"/>
              </w:rPr>
              <w:t xml:space="preserve"> </w:t>
            </w:r>
            <w:r w:rsidRPr="00223B3C">
              <w:rPr>
                <w:color w:val="080808"/>
              </w:rPr>
              <w:t>latest</w:t>
            </w:r>
            <w:r w:rsidRPr="00223B3C">
              <w:rPr>
                <w:color w:val="080808"/>
                <w:spacing w:val="-4"/>
              </w:rPr>
              <w:t xml:space="preserve"> </w:t>
            </w:r>
            <w:r w:rsidRPr="00223B3C">
              <w:rPr>
                <w:color w:val="080808"/>
              </w:rPr>
              <w:t>thinking</w:t>
            </w:r>
            <w:r w:rsidRPr="00223B3C">
              <w:rPr>
                <w:color w:val="080808"/>
                <w:spacing w:val="-3"/>
              </w:rPr>
              <w:t xml:space="preserve"> </w:t>
            </w:r>
            <w:r w:rsidRPr="00223B3C">
              <w:rPr>
                <w:color w:val="080808"/>
              </w:rPr>
              <w:t>and</w:t>
            </w:r>
            <w:r w:rsidRPr="00223B3C">
              <w:rPr>
                <w:color w:val="080808"/>
                <w:spacing w:val="-3"/>
              </w:rPr>
              <w:t xml:space="preserve"> </w:t>
            </w:r>
            <w:r w:rsidRPr="00223B3C">
              <w:rPr>
                <w:color w:val="080808"/>
              </w:rPr>
              <w:t>research</w:t>
            </w:r>
            <w:r w:rsidRPr="00223B3C">
              <w:rPr>
                <w:color w:val="080808"/>
                <w:spacing w:val="-5"/>
              </w:rPr>
              <w:t xml:space="preserve"> </w:t>
            </w:r>
            <w:r w:rsidRPr="00223B3C">
              <w:rPr>
                <w:color w:val="080808"/>
              </w:rPr>
              <w:t>is informing the design, content and delivery of our provision</w:t>
            </w:r>
            <w:r w:rsidR="00567E43">
              <w:rPr>
                <w:color w:val="080808"/>
              </w:rPr>
              <w:t>.</w:t>
            </w:r>
          </w:p>
          <w:p w14:paraId="3A58B6F9" w14:textId="5F2060EC" w:rsidR="001721EF" w:rsidRDefault="001721EF" w:rsidP="001721EF">
            <w:pPr>
              <w:pStyle w:val="TableParagraph"/>
              <w:spacing w:before="115"/>
              <w:ind w:left="720" w:right="81"/>
            </w:pPr>
          </w:p>
        </w:tc>
        <w:tc>
          <w:tcPr>
            <w:tcW w:w="920" w:type="dxa"/>
            <w:gridSpan w:val="2"/>
          </w:tcPr>
          <w:p w14:paraId="78704AFE" w14:textId="77777777" w:rsidR="00E975F7" w:rsidRDefault="00E975F7">
            <w:pPr>
              <w:pStyle w:val="TableParagraph"/>
              <w:rPr>
                <w:sz w:val="24"/>
              </w:rPr>
            </w:pPr>
          </w:p>
          <w:p w14:paraId="06F9D8A1" w14:textId="77777777" w:rsidR="00E975F7" w:rsidRDefault="00E975F7">
            <w:pPr>
              <w:pStyle w:val="TableParagraph"/>
              <w:rPr>
                <w:sz w:val="24"/>
              </w:rPr>
            </w:pPr>
          </w:p>
          <w:p w14:paraId="39F850C3" w14:textId="77777777" w:rsidR="00E975F7" w:rsidRDefault="00E975F7">
            <w:pPr>
              <w:pStyle w:val="TableParagraph"/>
              <w:rPr>
                <w:sz w:val="24"/>
              </w:rPr>
            </w:pPr>
          </w:p>
          <w:p w14:paraId="063F0C21" w14:textId="77777777" w:rsidR="00E975F7" w:rsidRDefault="00E975F7">
            <w:pPr>
              <w:pStyle w:val="TableParagraph"/>
              <w:rPr>
                <w:sz w:val="24"/>
              </w:rPr>
            </w:pPr>
          </w:p>
          <w:p w14:paraId="3BC105CF" w14:textId="77777777" w:rsidR="00E975F7" w:rsidRDefault="00E975F7">
            <w:pPr>
              <w:pStyle w:val="TableParagraph"/>
              <w:rPr>
                <w:sz w:val="24"/>
              </w:rPr>
            </w:pPr>
          </w:p>
          <w:p w14:paraId="7708BC66" w14:textId="77777777" w:rsidR="00E975F7" w:rsidRDefault="00E975F7">
            <w:pPr>
              <w:pStyle w:val="TableParagraph"/>
              <w:rPr>
                <w:sz w:val="24"/>
              </w:rPr>
            </w:pPr>
          </w:p>
          <w:p w14:paraId="25308BF8" w14:textId="77777777" w:rsidR="00E975F7" w:rsidRDefault="00E975F7">
            <w:pPr>
              <w:pStyle w:val="TableParagraph"/>
              <w:rPr>
                <w:sz w:val="24"/>
              </w:rPr>
            </w:pPr>
          </w:p>
          <w:p w14:paraId="527666C2" w14:textId="77777777" w:rsidR="00E975F7" w:rsidRDefault="00E975F7">
            <w:pPr>
              <w:pStyle w:val="TableParagraph"/>
              <w:rPr>
                <w:sz w:val="24"/>
              </w:rPr>
            </w:pPr>
          </w:p>
          <w:p w14:paraId="23510D20" w14:textId="12CC5057" w:rsidR="00E975F7" w:rsidRPr="00014E92" w:rsidRDefault="00E975F7">
            <w:pPr>
              <w:pStyle w:val="TableParagraph"/>
              <w:spacing w:before="9"/>
            </w:pPr>
          </w:p>
          <w:p w14:paraId="777146A2" w14:textId="3699E726" w:rsidR="00E975F7" w:rsidRDefault="000E5C46">
            <w:pPr>
              <w:pStyle w:val="TableParagraph"/>
              <w:spacing w:before="1"/>
              <w:ind w:left="108"/>
            </w:pPr>
            <w:r>
              <w:rPr>
                <w:color w:val="080808"/>
                <w:spacing w:val="-5"/>
              </w:rPr>
              <w:t>25</w:t>
            </w:r>
            <w:r w:rsidR="00366C37">
              <w:rPr>
                <w:color w:val="080808"/>
                <w:spacing w:val="-5"/>
              </w:rPr>
              <w:t>%</w:t>
            </w:r>
          </w:p>
        </w:tc>
      </w:tr>
      <w:tr w:rsidR="00E975F7" w14:paraId="493A4279" w14:textId="77777777" w:rsidTr="00ED2FD4">
        <w:trPr>
          <w:trHeight w:val="1511"/>
        </w:trPr>
        <w:tc>
          <w:tcPr>
            <w:tcW w:w="1421" w:type="dxa"/>
          </w:tcPr>
          <w:p w14:paraId="22E70A14" w14:textId="77777777" w:rsidR="00E975F7" w:rsidRDefault="00E975F7" w:rsidP="00221736">
            <w:pPr>
              <w:pStyle w:val="TableParagraph"/>
              <w:rPr>
                <w:sz w:val="24"/>
              </w:rPr>
            </w:pPr>
          </w:p>
          <w:p w14:paraId="147A6B73" w14:textId="77777777" w:rsidR="00E975F7" w:rsidRDefault="00E975F7" w:rsidP="00221736">
            <w:pPr>
              <w:pStyle w:val="TableParagraph"/>
              <w:spacing w:before="7"/>
              <w:rPr>
                <w:sz w:val="30"/>
              </w:rPr>
            </w:pPr>
          </w:p>
          <w:p w14:paraId="6D5973CE" w14:textId="77777777" w:rsidR="00567E43" w:rsidRDefault="00567E43" w:rsidP="00221736">
            <w:pPr>
              <w:pStyle w:val="TableParagraph"/>
              <w:ind w:left="22"/>
              <w:jc w:val="center"/>
            </w:pPr>
          </w:p>
          <w:p w14:paraId="2EADC5CB" w14:textId="77777777" w:rsidR="00567E43" w:rsidRDefault="00567E43" w:rsidP="00221736">
            <w:pPr>
              <w:pStyle w:val="TableParagraph"/>
              <w:ind w:left="22"/>
              <w:jc w:val="center"/>
            </w:pPr>
          </w:p>
          <w:p w14:paraId="4FC3C3A4" w14:textId="77777777" w:rsidR="00567E43" w:rsidRDefault="00567E43" w:rsidP="00221736">
            <w:pPr>
              <w:pStyle w:val="TableParagraph"/>
              <w:ind w:left="22"/>
              <w:jc w:val="center"/>
            </w:pPr>
          </w:p>
          <w:p w14:paraId="2B6BE496" w14:textId="77777777" w:rsidR="00567E43" w:rsidRDefault="00567E43" w:rsidP="00221736">
            <w:pPr>
              <w:pStyle w:val="TableParagraph"/>
              <w:ind w:left="22"/>
              <w:jc w:val="center"/>
            </w:pPr>
          </w:p>
          <w:p w14:paraId="0ED0494E" w14:textId="77777777" w:rsidR="00567E43" w:rsidRDefault="00567E43" w:rsidP="00221736">
            <w:pPr>
              <w:pStyle w:val="TableParagraph"/>
              <w:ind w:left="22"/>
              <w:jc w:val="center"/>
            </w:pPr>
          </w:p>
          <w:p w14:paraId="7366FFDB" w14:textId="77777777" w:rsidR="00567E43" w:rsidRDefault="00567E43" w:rsidP="00221736">
            <w:pPr>
              <w:pStyle w:val="TableParagraph"/>
              <w:ind w:left="22"/>
              <w:jc w:val="center"/>
            </w:pPr>
          </w:p>
          <w:p w14:paraId="2EA2D26A" w14:textId="77777777" w:rsidR="00567E43" w:rsidRDefault="00567E43" w:rsidP="00221736">
            <w:pPr>
              <w:pStyle w:val="TableParagraph"/>
              <w:ind w:left="22"/>
              <w:jc w:val="center"/>
            </w:pPr>
          </w:p>
          <w:p w14:paraId="36429950" w14:textId="77777777" w:rsidR="00567E43" w:rsidRDefault="00567E43" w:rsidP="00221736">
            <w:pPr>
              <w:pStyle w:val="TableParagraph"/>
              <w:ind w:left="22"/>
              <w:jc w:val="center"/>
            </w:pPr>
          </w:p>
          <w:p w14:paraId="0B475BFD" w14:textId="77777777" w:rsidR="00567E43" w:rsidRDefault="00567E43" w:rsidP="00221736">
            <w:pPr>
              <w:pStyle w:val="TableParagraph"/>
              <w:ind w:left="22"/>
              <w:jc w:val="center"/>
            </w:pPr>
          </w:p>
          <w:p w14:paraId="6C3ED7F0" w14:textId="77777777" w:rsidR="00567E43" w:rsidRDefault="00567E43" w:rsidP="00221736">
            <w:pPr>
              <w:pStyle w:val="TableParagraph"/>
              <w:ind w:left="22"/>
              <w:jc w:val="center"/>
            </w:pPr>
          </w:p>
          <w:p w14:paraId="0AC9C1B4" w14:textId="77777777" w:rsidR="00567E43" w:rsidRDefault="00567E43" w:rsidP="00221736">
            <w:pPr>
              <w:pStyle w:val="TableParagraph"/>
              <w:ind w:left="22"/>
              <w:jc w:val="center"/>
            </w:pPr>
          </w:p>
          <w:p w14:paraId="3778C783" w14:textId="41EF0CC5" w:rsidR="00E975F7" w:rsidRDefault="00366C37" w:rsidP="00221736">
            <w:pPr>
              <w:pStyle w:val="TableParagraph"/>
              <w:ind w:left="22"/>
              <w:jc w:val="center"/>
            </w:pPr>
            <w:r>
              <w:t>2</w:t>
            </w:r>
          </w:p>
        </w:tc>
        <w:tc>
          <w:tcPr>
            <w:tcW w:w="7566" w:type="dxa"/>
          </w:tcPr>
          <w:p w14:paraId="76BC1D12" w14:textId="5566B7C0" w:rsidR="001238F7" w:rsidRPr="001238F7" w:rsidRDefault="001238F7" w:rsidP="001238F7">
            <w:pPr>
              <w:pStyle w:val="TableParagraph"/>
              <w:spacing w:before="115"/>
              <w:ind w:left="110" w:right="81"/>
              <w:rPr>
                <w:b/>
                <w:bCs/>
              </w:rPr>
            </w:pPr>
            <w:r w:rsidRPr="001238F7">
              <w:rPr>
                <w:b/>
                <w:bCs/>
              </w:rPr>
              <w:t>Building understanding and capacity</w:t>
            </w:r>
          </w:p>
          <w:p w14:paraId="5C156C1C" w14:textId="141B2EB5" w:rsidR="001238F7" w:rsidRDefault="001238F7" w:rsidP="001238F7">
            <w:pPr>
              <w:pStyle w:val="TableParagraph"/>
              <w:numPr>
                <w:ilvl w:val="0"/>
                <w:numId w:val="19"/>
              </w:numPr>
              <w:spacing w:before="115"/>
              <w:ind w:right="81"/>
            </w:pPr>
            <w:r>
              <w:t>Deliver professional development activities, where necessary, to enable academic and other staff to create engaging online content and to deliver effective online teaching</w:t>
            </w:r>
            <w:r w:rsidR="00682A0F">
              <w:t>.</w:t>
            </w:r>
            <w:r>
              <w:t xml:space="preserve"> </w:t>
            </w:r>
          </w:p>
          <w:p w14:paraId="7DC842BA" w14:textId="71DB906C" w:rsidR="00AF6A4C" w:rsidRDefault="00AF6A4C" w:rsidP="001238F7">
            <w:pPr>
              <w:pStyle w:val="TableParagraph"/>
              <w:numPr>
                <w:ilvl w:val="0"/>
                <w:numId w:val="19"/>
              </w:numPr>
              <w:spacing w:before="115"/>
              <w:ind w:right="81"/>
            </w:pPr>
            <w:r>
              <w:t>Manage the initiation, development and dissemination of the University’s e-learning platforms by engaging with stakeholders and regarding requirements</w:t>
            </w:r>
            <w:r w:rsidR="00682A0F">
              <w:t>.</w:t>
            </w:r>
          </w:p>
          <w:p w14:paraId="4588795A" w14:textId="22BDE8E2" w:rsidR="00EF308B" w:rsidRDefault="00EF308B" w:rsidP="001238F7">
            <w:pPr>
              <w:pStyle w:val="TableParagraph"/>
              <w:numPr>
                <w:ilvl w:val="0"/>
                <w:numId w:val="19"/>
              </w:numPr>
              <w:spacing w:before="115"/>
              <w:ind w:right="81"/>
            </w:pPr>
            <w:r>
              <w:t>Keep abreast of developments in the higher education sector in use of artificial intelligence (Ai) and disseminate knowledge through university networks.</w:t>
            </w:r>
          </w:p>
          <w:p w14:paraId="20BBF21E" w14:textId="1980B1B9" w:rsidR="001238F7" w:rsidRDefault="001238F7" w:rsidP="001238F7">
            <w:pPr>
              <w:pStyle w:val="TableParagraph"/>
              <w:numPr>
                <w:ilvl w:val="0"/>
                <w:numId w:val="19"/>
              </w:numPr>
              <w:spacing w:before="115"/>
              <w:ind w:right="81"/>
            </w:pPr>
            <w:r>
              <w:t xml:space="preserve">Take responsibility for own professional development, including undertaking training courses where necessary to develop skills required to fulfil this position effectively, and to participate in meetings, conferences and other events relating to the use of technologies in education. </w:t>
            </w:r>
          </w:p>
          <w:p w14:paraId="792ED8C6" w14:textId="0F4061B2" w:rsidR="00ED2FD4" w:rsidRDefault="00ED2FD4" w:rsidP="001238F7">
            <w:pPr>
              <w:pStyle w:val="TableParagraph"/>
              <w:numPr>
                <w:ilvl w:val="0"/>
                <w:numId w:val="19"/>
              </w:numPr>
              <w:spacing w:before="115"/>
              <w:ind w:right="81"/>
            </w:pPr>
            <w:r>
              <w:t xml:space="preserve">Take a lead in ensuring connectivity with and utility from the Learn component of the </w:t>
            </w:r>
            <w:r w:rsidR="00682A0F">
              <w:t xml:space="preserve">new </w:t>
            </w:r>
            <w:r>
              <w:t xml:space="preserve">HR </w:t>
            </w:r>
            <w:r w:rsidR="00682A0F">
              <w:t>platform.</w:t>
            </w:r>
          </w:p>
          <w:p w14:paraId="6C60C95B" w14:textId="77777777" w:rsidR="00223B3C" w:rsidRDefault="001238F7" w:rsidP="001238F7">
            <w:pPr>
              <w:pStyle w:val="TableParagraph"/>
              <w:numPr>
                <w:ilvl w:val="0"/>
                <w:numId w:val="19"/>
              </w:numPr>
              <w:spacing w:before="115"/>
              <w:ind w:right="81"/>
            </w:pPr>
            <w:r>
              <w:t xml:space="preserve">Identify, adapt and re-use third party tools and content, as appropriate, to enhance the University’s online </w:t>
            </w:r>
            <w:r w:rsidR="00223B3C">
              <w:t xml:space="preserve">people development </w:t>
            </w:r>
            <w:r>
              <w:t xml:space="preserve">provision, and liaise with publishers where necessary to ensure effective integration of materials. </w:t>
            </w:r>
          </w:p>
          <w:p w14:paraId="52CE5877" w14:textId="2EF1D4F6" w:rsidR="00223B3C" w:rsidRDefault="00223B3C" w:rsidP="001238F7">
            <w:pPr>
              <w:pStyle w:val="TableParagraph"/>
              <w:numPr>
                <w:ilvl w:val="0"/>
                <w:numId w:val="19"/>
              </w:numPr>
              <w:spacing w:before="115"/>
              <w:ind w:right="81"/>
            </w:pPr>
            <w:r>
              <w:t>Li</w:t>
            </w:r>
            <w:r w:rsidR="001238F7">
              <w:t>aise with external professional services as appropriate</w:t>
            </w:r>
            <w:r w:rsidR="00682A0F">
              <w:t>.</w:t>
            </w:r>
          </w:p>
          <w:p w14:paraId="4AE1A640" w14:textId="367B97A5" w:rsidR="00223B3C" w:rsidRDefault="00223B3C" w:rsidP="001238F7">
            <w:pPr>
              <w:pStyle w:val="TableParagraph"/>
              <w:numPr>
                <w:ilvl w:val="0"/>
                <w:numId w:val="19"/>
              </w:numPr>
              <w:spacing w:before="115"/>
              <w:ind w:right="81"/>
            </w:pPr>
            <w:r>
              <w:t>R</w:t>
            </w:r>
            <w:r w:rsidR="001238F7">
              <w:t xml:space="preserve">epresent digital learning on relevant committees and working </w:t>
            </w:r>
            <w:r w:rsidR="001238F7">
              <w:lastRenderedPageBreak/>
              <w:t xml:space="preserve">groups </w:t>
            </w:r>
            <w:proofErr w:type="gramStart"/>
            <w:r>
              <w:t>in an effort to</w:t>
            </w:r>
            <w:proofErr w:type="gramEnd"/>
            <w:r>
              <w:t xml:space="preserve"> ensure an integrated approach </w:t>
            </w:r>
            <w:proofErr w:type="spellStart"/>
            <w:r>
              <w:t>e.g</w:t>
            </w:r>
            <w:proofErr w:type="spellEnd"/>
            <w:r>
              <w:t xml:space="preserve"> accessibility</w:t>
            </w:r>
            <w:r w:rsidR="00EF308B">
              <w:t xml:space="preserve"> and AI</w:t>
            </w:r>
            <w:r w:rsidR="00682A0F">
              <w:t>.</w:t>
            </w:r>
          </w:p>
          <w:p w14:paraId="5794D8B0" w14:textId="33EC9093" w:rsidR="0002370D" w:rsidRDefault="006014E7" w:rsidP="001238F7">
            <w:pPr>
              <w:pStyle w:val="TableParagraph"/>
              <w:numPr>
                <w:ilvl w:val="0"/>
                <w:numId w:val="19"/>
              </w:numPr>
              <w:spacing w:before="115"/>
              <w:ind w:right="81"/>
            </w:pPr>
            <w:r>
              <w:t>Implement learning to support an AI maturity model together with colleagues in learning and development and subject specialists</w:t>
            </w:r>
          </w:p>
          <w:p w14:paraId="3D8BCB57" w14:textId="61EECB87" w:rsidR="006014E7" w:rsidRDefault="006014E7" w:rsidP="001238F7">
            <w:pPr>
              <w:pStyle w:val="TableParagraph"/>
              <w:numPr>
                <w:ilvl w:val="0"/>
                <w:numId w:val="19"/>
              </w:numPr>
              <w:spacing w:before="115"/>
              <w:ind w:right="81"/>
            </w:pPr>
            <w:r>
              <w:t>Proactively encourage and implement communities of practice in digital technologies, advocating connectivity and learning for university colleagues.</w:t>
            </w:r>
          </w:p>
          <w:p w14:paraId="1DA77732" w14:textId="44EE3294" w:rsidR="001238F7" w:rsidRPr="001238F7" w:rsidRDefault="00223B3C" w:rsidP="00223B3C">
            <w:pPr>
              <w:pStyle w:val="TableParagraph"/>
              <w:numPr>
                <w:ilvl w:val="0"/>
                <w:numId w:val="19"/>
              </w:numPr>
              <w:spacing w:before="115"/>
              <w:ind w:right="81"/>
            </w:pPr>
            <w:r>
              <w:t>L</w:t>
            </w:r>
            <w:r w:rsidR="001238F7">
              <w:t>iaise as necessary with IT manager</w:t>
            </w:r>
            <w:r>
              <w:t>s</w:t>
            </w:r>
            <w:r w:rsidR="001238F7">
              <w:t xml:space="preserve"> and </w:t>
            </w:r>
            <w:r>
              <w:t>other</w:t>
            </w:r>
            <w:r w:rsidR="001238F7">
              <w:t xml:space="preserve"> team</w:t>
            </w:r>
            <w:r>
              <w:t>s</w:t>
            </w:r>
            <w:r w:rsidR="001238F7">
              <w:t xml:space="preserve"> to ensure the effective integration of relevant services and platforms.</w:t>
            </w:r>
          </w:p>
          <w:p w14:paraId="76B240BF" w14:textId="7EB73EDD" w:rsidR="00E975F7" w:rsidRDefault="00E975F7" w:rsidP="00223B3C">
            <w:pPr>
              <w:pStyle w:val="TableParagraph"/>
              <w:tabs>
                <w:tab w:val="left" w:pos="470"/>
                <w:tab w:val="left" w:pos="471"/>
              </w:tabs>
              <w:ind w:right="111"/>
            </w:pPr>
          </w:p>
        </w:tc>
        <w:tc>
          <w:tcPr>
            <w:tcW w:w="920" w:type="dxa"/>
            <w:gridSpan w:val="2"/>
          </w:tcPr>
          <w:p w14:paraId="2F6AD89F" w14:textId="77777777" w:rsidR="00E975F7" w:rsidRDefault="00E975F7" w:rsidP="00221736">
            <w:pPr>
              <w:pStyle w:val="TableParagraph"/>
              <w:rPr>
                <w:sz w:val="24"/>
              </w:rPr>
            </w:pPr>
          </w:p>
          <w:p w14:paraId="310521B5" w14:textId="3A001CFE" w:rsidR="00E975F7" w:rsidRDefault="00E975F7" w:rsidP="00221736">
            <w:pPr>
              <w:pStyle w:val="TableParagraph"/>
              <w:spacing w:before="7"/>
              <w:rPr>
                <w:sz w:val="30"/>
              </w:rPr>
            </w:pPr>
          </w:p>
          <w:p w14:paraId="67965FCA" w14:textId="77777777" w:rsidR="000E5C46" w:rsidRDefault="000E5C46" w:rsidP="00221736">
            <w:pPr>
              <w:pStyle w:val="TableParagraph"/>
              <w:ind w:left="170"/>
              <w:rPr>
                <w:color w:val="080808"/>
                <w:spacing w:val="-5"/>
              </w:rPr>
            </w:pPr>
          </w:p>
          <w:p w14:paraId="1BA9C994" w14:textId="77777777" w:rsidR="000E5C46" w:rsidRDefault="000E5C46" w:rsidP="00221736">
            <w:pPr>
              <w:pStyle w:val="TableParagraph"/>
              <w:ind w:left="170"/>
              <w:rPr>
                <w:color w:val="080808"/>
                <w:spacing w:val="-5"/>
              </w:rPr>
            </w:pPr>
          </w:p>
          <w:p w14:paraId="2EE3F2CA" w14:textId="77777777" w:rsidR="000E5C46" w:rsidRDefault="000E5C46" w:rsidP="00221736">
            <w:pPr>
              <w:pStyle w:val="TableParagraph"/>
              <w:ind w:left="170"/>
              <w:rPr>
                <w:color w:val="080808"/>
                <w:spacing w:val="-5"/>
              </w:rPr>
            </w:pPr>
          </w:p>
          <w:p w14:paraId="065EDF84" w14:textId="77777777" w:rsidR="000E5C46" w:rsidRDefault="000E5C46" w:rsidP="00221736">
            <w:pPr>
              <w:pStyle w:val="TableParagraph"/>
              <w:ind w:left="170"/>
              <w:rPr>
                <w:color w:val="080808"/>
                <w:spacing w:val="-5"/>
              </w:rPr>
            </w:pPr>
          </w:p>
          <w:p w14:paraId="3468D257" w14:textId="77777777" w:rsidR="000E5C46" w:rsidRDefault="000E5C46" w:rsidP="00221736">
            <w:pPr>
              <w:pStyle w:val="TableParagraph"/>
              <w:ind w:left="170"/>
              <w:rPr>
                <w:color w:val="080808"/>
                <w:spacing w:val="-5"/>
              </w:rPr>
            </w:pPr>
          </w:p>
          <w:p w14:paraId="2CEADD58" w14:textId="2058AFB9" w:rsidR="00E975F7" w:rsidRDefault="000E5C46" w:rsidP="00221736">
            <w:pPr>
              <w:pStyle w:val="TableParagraph"/>
              <w:ind w:left="170"/>
            </w:pPr>
            <w:r>
              <w:rPr>
                <w:color w:val="080808"/>
                <w:spacing w:val="-5"/>
              </w:rPr>
              <w:t>25</w:t>
            </w:r>
            <w:r w:rsidR="00366C37">
              <w:rPr>
                <w:color w:val="080808"/>
                <w:spacing w:val="-5"/>
              </w:rPr>
              <w:t>%</w:t>
            </w:r>
          </w:p>
        </w:tc>
      </w:tr>
      <w:tr w:rsidR="001238F7" w14:paraId="49059CA2" w14:textId="77777777" w:rsidTr="00ED2FD4">
        <w:trPr>
          <w:trHeight w:val="1511"/>
        </w:trPr>
        <w:tc>
          <w:tcPr>
            <w:tcW w:w="1421" w:type="dxa"/>
          </w:tcPr>
          <w:p w14:paraId="23830EE6" w14:textId="77777777" w:rsidR="001238F7" w:rsidRDefault="001238F7" w:rsidP="00221736">
            <w:pPr>
              <w:pStyle w:val="TableParagraph"/>
            </w:pPr>
            <w:r>
              <w:t xml:space="preserve">         </w:t>
            </w:r>
          </w:p>
          <w:p w14:paraId="14FBF179" w14:textId="77777777" w:rsidR="001238F7" w:rsidRDefault="001238F7" w:rsidP="00221736">
            <w:pPr>
              <w:pStyle w:val="TableParagraph"/>
            </w:pPr>
          </w:p>
          <w:p w14:paraId="4A01BD8B" w14:textId="77777777" w:rsidR="00843F32" w:rsidRDefault="001238F7" w:rsidP="00221736">
            <w:pPr>
              <w:pStyle w:val="TableParagraph"/>
            </w:pPr>
            <w:r>
              <w:t xml:space="preserve">         </w:t>
            </w:r>
          </w:p>
          <w:p w14:paraId="5ED6927B" w14:textId="77777777" w:rsidR="00843F32" w:rsidRDefault="00843F32" w:rsidP="00221736">
            <w:pPr>
              <w:pStyle w:val="TableParagraph"/>
            </w:pPr>
          </w:p>
          <w:p w14:paraId="6CEB9CC0" w14:textId="77777777" w:rsidR="00843F32" w:rsidRDefault="00843F32" w:rsidP="00221736">
            <w:pPr>
              <w:pStyle w:val="TableParagraph"/>
            </w:pPr>
          </w:p>
          <w:p w14:paraId="46CF0677" w14:textId="77777777" w:rsidR="00F440CE" w:rsidRDefault="00ED2FD4" w:rsidP="00221736">
            <w:pPr>
              <w:pStyle w:val="TableParagraph"/>
            </w:pPr>
            <w:r>
              <w:t xml:space="preserve">        </w:t>
            </w:r>
          </w:p>
          <w:p w14:paraId="6B51626B" w14:textId="77777777" w:rsidR="00F440CE" w:rsidRDefault="00F440CE" w:rsidP="00221736">
            <w:pPr>
              <w:pStyle w:val="TableParagraph"/>
            </w:pPr>
          </w:p>
          <w:p w14:paraId="37ED3BC6" w14:textId="77777777" w:rsidR="00F440CE" w:rsidRDefault="00F440CE" w:rsidP="00221736">
            <w:pPr>
              <w:pStyle w:val="TableParagraph"/>
            </w:pPr>
          </w:p>
          <w:p w14:paraId="5B6C63E7" w14:textId="77777777" w:rsidR="00F440CE" w:rsidRDefault="00F440CE" w:rsidP="00221736">
            <w:pPr>
              <w:pStyle w:val="TableParagraph"/>
            </w:pPr>
          </w:p>
          <w:p w14:paraId="3253EDDD" w14:textId="77777777" w:rsidR="00F440CE" w:rsidRDefault="00F440CE" w:rsidP="00221736">
            <w:pPr>
              <w:pStyle w:val="TableParagraph"/>
            </w:pPr>
          </w:p>
          <w:p w14:paraId="2D50B337" w14:textId="66502CE2" w:rsidR="001238F7" w:rsidRDefault="00F440CE" w:rsidP="00221736">
            <w:pPr>
              <w:pStyle w:val="TableParagraph"/>
            </w:pPr>
            <w:r>
              <w:t xml:space="preserve">      </w:t>
            </w:r>
            <w:r w:rsidR="00843F32">
              <w:t xml:space="preserve"> </w:t>
            </w:r>
            <w:r w:rsidR="001238F7">
              <w:t>3</w:t>
            </w:r>
          </w:p>
          <w:p w14:paraId="4F130554" w14:textId="30C9F4B1" w:rsidR="00F440CE" w:rsidRDefault="00F440CE" w:rsidP="00221736">
            <w:pPr>
              <w:pStyle w:val="TableParagraph"/>
              <w:rPr>
                <w:sz w:val="24"/>
              </w:rPr>
            </w:pPr>
          </w:p>
        </w:tc>
        <w:tc>
          <w:tcPr>
            <w:tcW w:w="7566" w:type="dxa"/>
          </w:tcPr>
          <w:p w14:paraId="56FFB29B" w14:textId="7C2DED3C" w:rsidR="001238F7" w:rsidRDefault="00AF6A4C" w:rsidP="001238F7">
            <w:pPr>
              <w:pStyle w:val="TableParagraph"/>
              <w:spacing w:before="134"/>
              <w:ind w:left="110"/>
              <w:rPr>
                <w:b/>
              </w:rPr>
            </w:pPr>
            <w:r>
              <w:rPr>
                <w:b/>
                <w:spacing w:val="-6"/>
              </w:rPr>
              <w:t xml:space="preserve">Manage appropriate accessible </w:t>
            </w:r>
            <w:r w:rsidR="001721EF">
              <w:rPr>
                <w:b/>
                <w:spacing w:val="-6"/>
              </w:rPr>
              <w:t>VLE</w:t>
            </w:r>
            <w:r w:rsidR="00EA0CE6">
              <w:rPr>
                <w:b/>
                <w:spacing w:val="-6"/>
              </w:rPr>
              <w:t xml:space="preserve"> </w:t>
            </w:r>
            <w:r>
              <w:rPr>
                <w:b/>
                <w:spacing w:val="-6"/>
              </w:rPr>
              <w:t xml:space="preserve">online </w:t>
            </w:r>
            <w:r w:rsidR="00EA0CE6">
              <w:rPr>
                <w:b/>
                <w:spacing w:val="-6"/>
              </w:rPr>
              <w:t>functionality</w:t>
            </w:r>
            <w:r w:rsidR="001238F7">
              <w:rPr>
                <w:b/>
              </w:rPr>
              <w:t>:</w:t>
            </w:r>
          </w:p>
          <w:p w14:paraId="483BDB0B" w14:textId="6C6D0C0C" w:rsidR="00AF6A4C" w:rsidRPr="00AF6A4C" w:rsidRDefault="00AF6A4C" w:rsidP="00AF6A4C">
            <w:pPr>
              <w:pStyle w:val="TableParagraph"/>
              <w:numPr>
                <w:ilvl w:val="0"/>
                <w:numId w:val="20"/>
              </w:numPr>
              <w:spacing w:before="134"/>
              <w:rPr>
                <w:b/>
                <w:spacing w:val="-6"/>
              </w:rPr>
            </w:pPr>
            <w:r>
              <w:t>Manage the University’s online learning platforms</w:t>
            </w:r>
            <w:r w:rsidR="00682A0F">
              <w:t>.</w:t>
            </w:r>
            <w:r>
              <w:t xml:space="preserve"> </w:t>
            </w:r>
          </w:p>
          <w:p w14:paraId="6A6989C8" w14:textId="3BEE22FD" w:rsidR="00AF6A4C" w:rsidRPr="00AF6A4C" w:rsidRDefault="00AF6A4C" w:rsidP="00AF6A4C">
            <w:pPr>
              <w:pStyle w:val="TableParagraph"/>
              <w:numPr>
                <w:ilvl w:val="0"/>
                <w:numId w:val="20"/>
              </w:numPr>
              <w:spacing w:before="134"/>
              <w:rPr>
                <w:b/>
                <w:spacing w:val="-6"/>
              </w:rPr>
            </w:pPr>
            <w:r>
              <w:t xml:space="preserve">Liaise with </w:t>
            </w:r>
            <w:r w:rsidR="00ED2FD4">
              <w:t>multiple internal</w:t>
            </w:r>
            <w:r>
              <w:t xml:space="preserve"> stakeholders to curate content for </w:t>
            </w:r>
            <w:proofErr w:type="gramStart"/>
            <w:r>
              <w:t xml:space="preserve">the  </w:t>
            </w:r>
            <w:r w:rsidR="001721EF">
              <w:t>VLE</w:t>
            </w:r>
            <w:proofErr w:type="gramEnd"/>
            <w:r w:rsidR="001721EF">
              <w:t xml:space="preserve"> ecosystem</w:t>
            </w:r>
            <w:r>
              <w:t xml:space="preserve">  </w:t>
            </w:r>
          </w:p>
          <w:p w14:paraId="48A33BAA" w14:textId="77777777" w:rsidR="001238F7" w:rsidRPr="00AF6A4C" w:rsidRDefault="00AF6A4C" w:rsidP="00AF6A4C">
            <w:pPr>
              <w:pStyle w:val="TableParagraph"/>
              <w:numPr>
                <w:ilvl w:val="0"/>
                <w:numId w:val="20"/>
              </w:numPr>
              <w:spacing w:before="134"/>
              <w:rPr>
                <w:b/>
                <w:spacing w:val="-6"/>
              </w:rPr>
            </w:pPr>
            <w:r>
              <w:t xml:space="preserve">Identify and engage with external parties/service providers for relevant content curation in line with </w:t>
            </w:r>
            <w:proofErr w:type="spellStart"/>
            <w:r>
              <w:t>UoNs</w:t>
            </w:r>
            <w:proofErr w:type="spellEnd"/>
            <w:r>
              <w:t xml:space="preserve"> policies and processes</w:t>
            </w:r>
          </w:p>
          <w:p w14:paraId="4010C4B0" w14:textId="4134711C" w:rsidR="00EA0CE6" w:rsidRPr="00EA0CE6" w:rsidRDefault="00AF6A4C" w:rsidP="00AF6A4C">
            <w:pPr>
              <w:pStyle w:val="TableParagraph"/>
              <w:numPr>
                <w:ilvl w:val="0"/>
                <w:numId w:val="20"/>
              </w:numPr>
              <w:spacing w:before="134"/>
              <w:rPr>
                <w:b/>
                <w:spacing w:val="-6"/>
              </w:rPr>
            </w:pPr>
            <w:r>
              <w:t xml:space="preserve">Implement digital operations as per </w:t>
            </w:r>
            <w:r w:rsidR="00567E43">
              <w:t>annual</w:t>
            </w:r>
            <w:r>
              <w:t xml:space="preserve"> planner </w:t>
            </w:r>
          </w:p>
          <w:p w14:paraId="65BB7545" w14:textId="67B08996" w:rsidR="00EA0CE6" w:rsidRPr="00EA0CE6" w:rsidRDefault="00AF6A4C" w:rsidP="00AF6A4C">
            <w:pPr>
              <w:pStyle w:val="TableParagraph"/>
              <w:numPr>
                <w:ilvl w:val="0"/>
                <w:numId w:val="20"/>
              </w:numPr>
              <w:spacing w:before="134"/>
              <w:rPr>
                <w:b/>
                <w:spacing w:val="-6"/>
              </w:rPr>
            </w:pPr>
            <w:r>
              <w:t xml:space="preserve">Track participation on the platform and if necessary, identify areas for </w:t>
            </w:r>
            <w:r w:rsidR="00D321BC">
              <w:t>development</w:t>
            </w:r>
          </w:p>
          <w:p w14:paraId="5AB97F4B" w14:textId="443B8B15" w:rsidR="00EA0CE6" w:rsidRPr="00EA0CE6" w:rsidRDefault="00AF6A4C" w:rsidP="00AF6A4C">
            <w:pPr>
              <w:pStyle w:val="TableParagraph"/>
              <w:numPr>
                <w:ilvl w:val="0"/>
                <w:numId w:val="20"/>
              </w:numPr>
              <w:spacing w:before="134"/>
              <w:rPr>
                <w:b/>
                <w:spacing w:val="-6"/>
              </w:rPr>
            </w:pPr>
            <w:r>
              <w:t xml:space="preserve">Develop a communication plan in conjunction with the </w:t>
            </w:r>
            <w:r w:rsidR="00EA0CE6">
              <w:t>UoN</w:t>
            </w:r>
            <w:r>
              <w:t xml:space="preserve"> </w:t>
            </w:r>
            <w:r w:rsidR="00EA0CE6">
              <w:t>marketing</w:t>
            </w:r>
            <w:r>
              <w:t xml:space="preserve"> team to promote and drive stakeholders to the </w:t>
            </w:r>
            <w:r w:rsidR="00EA0CE6">
              <w:t>University’s</w:t>
            </w:r>
            <w:r>
              <w:t xml:space="preserve"> </w:t>
            </w:r>
            <w:r w:rsidR="001721EF">
              <w:t>VLE</w:t>
            </w:r>
          </w:p>
          <w:p w14:paraId="12BE0B30" w14:textId="2D8836C0" w:rsidR="00AF6A4C" w:rsidRPr="00EA0CE6" w:rsidRDefault="00AF6A4C" w:rsidP="00AF6A4C">
            <w:pPr>
              <w:pStyle w:val="TableParagraph"/>
              <w:numPr>
                <w:ilvl w:val="0"/>
                <w:numId w:val="20"/>
              </w:numPr>
              <w:spacing w:before="134"/>
              <w:rPr>
                <w:b/>
                <w:spacing w:val="-6"/>
              </w:rPr>
            </w:pPr>
            <w:r>
              <w:t xml:space="preserve">Identify, and </w:t>
            </w:r>
            <w:proofErr w:type="spellStart"/>
            <w:r>
              <w:t>analyse</w:t>
            </w:r>
            <w:proofErr w:type="spellEnd"/>
            <w:r>
              <w:t xml:space="preserve"> the risks which might impact ongoing running of the </w:t>
            </w:r>
            <w:r w:rsidR="001721EF">
              <w:t>VLE</w:t>
            </w:r>
            <w:r>
              <w:t xml:space="preserve"> and identify mitigating actions to be implemented to reduce this risk</w:t>
            </w:r>
          </w:p>
          <w:p w14:paraId="27C03BA9" w14:textId="6E8E7AB1" w:rsidR="00EA0CE6" w:rsidRDefault="00EE7DDF" w:rsidP="00AF6A4C">
            <w:pPr>
              <w:pStyle w:val="TableParagraph"/>
              <w:numPr>
                <w:ilvl w:val="0"/>
                <w:numId w:val="20"/>
              </w:numPr>
              <w:spacing w:before="134"/>
              <w:rPr>
                <w:b/>
                <w:spacing w:val="-6"/>
              </w:rPr>
            </w:pPr>
            <w:r>
              <w:t>Implement learning and development evaluation protocols into all digital learning and platforms.</w:t>
            </w:r>
          </w:p>
        </w:tc>
        <w:tc>
          <w:tcPr>
            <w:tcW w:w="920" w:type="dxa"/>
            <w:gridSpan w:val="2"/>
          </w:tcPr>
          <w:p w14:paraId="01F92C32" w14:textId="77777777" w:rsidR="000E5C46" w:rsidRDefault="000E5C46" w:rsidP="00221736">
            <w:pPr>
              <w:pStyle w:val="TableParagraph"/>
              <w:rPr>
                <w:sz w:val="24"/>
              </w:rPr>
            </w:pPr>
          </w:p>
          <w:p w14:paraId="47AFB4F1" w14:textId="77777777" w:rsidR="000E5C46" w:rsidRDefault="000E5C46" w:rsidP="00221736">
            <w:pPr>
              <w:pStyle w:val="TableParagraph"/>
              <w:rPr>
                <w:sz w:val="24"/>
              </w:rPr>
            </w:pPr>
          </w:p>
          <w:p w14:paraId="0C9046B4" w14:textId="77777777" w:rsidR="000E5C46" w:rsidRDefault="000E5C46" w:rsidP="00221736">
            <w:pPr>
              <w:pStyle w:val="TableParagraph"/>
              <w:rPr>
                <w:sz w:val="24"/>
              </w:rPr>
            </w:pPr>
          </w:p>
          <w:p w14:paraId="7756A558" w14:textId="77777777" w:rsidR="000E5C46" w:rsidRDefault="000E5C46" w:rsidP="00221736">
            <w:pPr>
              <w:pStyle w:val="TableParagraph"/>
              <w:rPr>
                <w:sz w:val="24"/>
              </w:rPr>
            </w:pPr>
          </w:p>
          <w:p w14:paraId="19C9669A" w14:textId="77777777" w:rsidR="000E5C46" w:rsidRDefault="000E5C46" w:rsidP="00221736">
            <w:pPr>
              <w:pStyle w:val="TableParagraph"/>
              <w:rPr>
                <w:sz w:val="24"/>
              </w:rPr>
            </w:pPr>
          </w:p>
          <w:p w14:paraId="5314DF60" w14:textId="77777777" w:rsidR="000E5C46" w:rsidRDefault="000E5C46" w:rsidP="00221736">
            <w:pPr>
              <w:pStyle w:val="TableParagraph"/>
              <w:rPr>
                <w:sz w:val="24"/>
              </w:rPr>
            </w:pPr>
          </w:p>
          <w:p w14:paraId="05BE6CDA" w14:textId="77777777" w:rsidR="000E5C46" w:rsidRDefault="000E5C46" w:rsidP="00221736">
            <w:pPr>
              <w:pStyle w:val="TableParagraph"/>
              <w:rPr>
                <w:sz w:val="24"/>
              </w:rPr>
            </w:pPr>
          </w:p>
          <w:p w14:paraId="14BD9B90" w14:textId="4CEFAB8C" w:rsidR="001238F7" w:rsidRPr="000E5C46" w:rsidRDefault="000E5C46" w:rsidP="00221736">
            <w:pPr>
              <w:pStyle w:val="TableParagraph"/>
            </w:pPr>
            <w:r>
              <w:t>25</w:t>
            </w:r>
            <w:r w:rsidRPr="000E5C46">
              <w:t>%</w:t>
            </w:r>
          </w:p>
        </w:tc>
      </w:tr>
      <w:tr w:rsidR="00E975F7" w14:paraId="36E56174" w14:textId="77777777" w:rsidTr="00ED2FD4">
        <w:trPr>
          <w:gridAfter w:val="1"/>
          <w:wAfter w:w="8" w:type="dxa"/>
          <w:trHeight w:val="2728"/>
        </w:trPr>
        <w:tc>
          <w:tcPr>
            <w:tcW w:w="1421" w:type="dxa"/>
          </w:tcPr>
          <w:p w14:paraId="453F15DE" w14:textId="77777777" w:rsidR="00E975F7" w:rsidRDefault="00E975F7">
            <w:pPr>
              <w:pStyle w:val="TableParagraph"/>
              <w:rPr>
                <w:sz w:val="24"/>
              </w:rPr>
            </w:pPr>
          </w:p>
          <w:p w14:paraId="2036BC6B" w14:textId="77777777" w:rsidR="00E975F7" w:rsidRDefault="00E975F7">
            <w:pPr>
              <w:pStyle w:val="TableParagraph"/>
              <w:rPr>
                <w:sz w:val="24"/>
              </w:rPr>
            </w:pPr>
          </w:p>
          <w:p w14:paraId="6EE71562" w14:textId="77777777" w:rsidR="00E975F7" w:rsidRDefault="00E975F7">
            <w:pPr>
              <w:pStyle w:val="TableParagraph"/>
              <w:rPr>
                <w:sz w:val="24"/>
              </w:rPr>
            </w:pPr>
          </w:p>
          <w:p w14:paraId="322C3981" w14:textId="77777777" w:rsidR="00E975F7" w:rsidRDefault="00E975F7">
            <w:pPr>
              <w:pStyle w:val="TableParagraph"/>
              <w:spacing w:before="8"/>
              <w:rPr>
                <w:sz w:val="35"/>
              </w:rPr>
            </w:pPr>
          </w:p>
          <w:p w14:paraId="65A6C8BA" w14:textId="33527D72" w:rsidR="00E975F7" w:rsidRDefault="00843F32">
            <w:pPr>
              <w:pStyle w:val="TableParagraph"/>
              <w:ind w:left="22"/>
              <w:jc w:val="center"/>
            </w:pPr>
            <w:r>
              <w:t>4</w:t>
            </w:r>
          </w:p>
        </w:tc>
        <w:tc>
          <w:tcPr>
            <w:tcW w:w="7566" w:type="dxa"/>
          </w:tcPr>
          <w:p w14:paraId="2BD1A6C6" w14:textId="493180B3" w:rsidR="00BF7EF2" w:rsidRPr="00BE3E99" w:rsidRDefault="00BF7EF2" w:rsidP="00BF7EF2">
            <w:pPr>
              <w:pStyle w:val="TableParagraph"/>
              <w:tabs>
                <w:tab w:val="left" w:pos="358"/>
              </w:tabs>
              <w:spacing w:line="264" w:lineRule="auto"/>
              <w:ind w:right="291"/>
              <w:rPr>
                <w:sz w:val="18"/>
              </w:rPr>
            </w:pPr>
            <w:r>
              <w:rPr>
                <w:sz w:val="18"/>
              </w:rPr>
              <w:t xml:space="preserve"> </w:t>
            </w:r>
            <w:r w:rsidR="00BE3E99">
              <w:rPr>
                <w:sz w:val="18"/>
              </w:rPr>
              <w:t xml:space="preserve">     </w:t>
            </w:r>
            <w:r>
              <w:rPr>
                <w:b/>
                <w:bCs/>
              </w:rPr>
              <w:t>Team management</w:t>
            </w:r>
          </w:p>
          <w:p w14:paraId="1504D25B" w14:textId="42814211" w:rsidR="001C2987" w:rsidRDefault="00935B4B" w:rsidP="00C40D3D">
            <w:pPr>
              <w:pStyle w:val="ListParagraph"/>
              <w:numPr>
                <w:ilvl w:val="0"/>
                <w:numId w:val="27"/>
              </w:numPr>
            </w:pPr>
            <w:r>
              <w:t xml:space="preserve">As part of the collaborative working of the team become proficient at matrix management, working sensitively </w:t>
            </w:r>
            <w:r w:rsidR="001C2987">
              <w:t xml:space="preserve">to task manage </w:t>
            </w:r>
            <w:r>
              <w:t xml:space="preserve">other level roles </w:t>
            </w:r>
            <w:r w:rsidR="001C2987">
              <w:t>in pursuit of the team’s</w:t>
            </w:r>
            <w:r>
              <w:t xml:space="preserve"> objectives</w:t>
            </w:r>
            <w:r w:rsidR="001C2987">
              <w:t>.</w:t>
            </w:r>
          </w:p>
          <w:p w14:paraId="73D07059" w14:textId="77777777" w:rsidR="00C40D3D" w:rsidRDefault="00C40D3D" w:rsidP="00C40D3D">
            <w:pPr>
              <w:pStyle w:val="ListParagraph"/>
              <w:ind w:left="720"/>
            </w:pPr>
          </w:p>
          <w:p w14:paraId="2182C3D1" w14:textId="5232591F" w:rsidR="00935B4B" w:rsidRPr="00BF7EF2" w:rsidRDefault="001C2987" w:rsidP="00C40D3D">
            <w:pPr>
              <w:pStyle w:val="ListParagraph"/>
              <w:numPr>
                <w:ilvl w:val="0"/>
                <w:numId w:val="27"/>
              </w:numPr>
            </w:pPr>
            <w:r>
              <w:t>L</w:t>
            </w:r>
            <w:r w:rsidR="00935B4B">
              <w:t>ine</w:t>
            </w:r>
            <w:r>
              <w:t>-</w:t>
            </w:r>
            <w:r w:rsidR="00935B4B">
              <w:t xml:space="preserve">manage </w:t>
            </w:r>
            <w:r w:rsidR="00843F32">
              <w:t>a small group of colleagues</w:t>
            </w:r>
            <w:r w:rsidR="00935B4B">
              <w:t xml:space="preserve">, ensuring they are </w:t>
            </w:r>
            <w:r w:rsidR="006B2301">
              <w:t xml:space="preserve">suitably </w:t>
            </w:r>
            <w:r w:rsidR="00935B4B">
              <w:t>supported and developed in their role</w:t>
            </w:r>
            <w:r w:rsidR="00843F32">
              <w:t>.</w:t>
            </w:r>
            <w:r w:rsidR="00935B4B">
              <w:t xml:space="preserve"> </w:t>
            </w:r>
          </w:p>
        </w:tc>
        <w:tc>
          <w:tcPr>
            <w:tcW w:w="912" w:type="dxa"/>
          </w:tcPr>
          <w:p w14:paraId="309EDC54" w14:textId="77777777" w:rsidR="00E975F7" w:rsidRDefault="00E975F7">
            <w:pPr>
              <w:pStyle w:val="TableParagraph"/>
              <w:rPr>
                <w:sz w:val="24"/>
              </w:rPr>
            </w:pPr>
          </w:p>
          <w:p w14:paraId="59774D38" w14:textId="77777777" w:rsidR="00E975F7" w:rsidRDefault="00E975F7">
            <w:pPr>
              <w:pStyle w:val="TableParagraph"/>
              <w:rPr>
                <w:sz w:val="24"/>
              </w:rPr>
            </w:pPr>
          </w:p>
          <w:p w14:paraId="50DA3ADB" w14:textId="77777777" w:rsidR="00E975F7" w:rsidRDefault="00E975F7">
            <w:pPr>
              <w:pStyle w:val="TableParagraph"/>
              <w:rPr>
                <w:sz w:val="24"/>
              </w:rPr>
            </w:pPr>
          </w:p>
          <w:p w14:paraId="5F10B168" w14:textId="77777777" w:rsidR="00E975F7" w:rsidRDefault="00E975F7">
            <w:pPr>
              <w:pStyle w:val="TableParagraph"/>
              <w:spacing w:before="8"/>
              <w:rPr>
                <w:sz w:val="35"/>
              </w:rPr>
            </w:pPr>
          </w:p>
          <w:p w14:paraId="1E72D86C" w14:textId="33E26370" w:rsidR="00E975F7" w:rsidRDefault="00366C37">
            <w:pPr>
              <w:pStyle w:val="TableParagraph"/>
              <w:ind w:left="108"/>
            </w:pPr>
            <w:r>
              <w:rPr>
                <w:color w:val="080808"/>
                <w:spacing w:val="-5"/>
              </w:rPr>
              <w:t>1</w:t>
            </w:r>
            <w:r w:rsidR="000E5C46">
              <w:rPr>
                <w:color w:val="080808"/>
                <w:spacing w:val="-5"/>
              </w:rPr>
              <w:t>5</w:t>
            </w:r>
            <w:r>
              <w:rPr>
                <w:color w:val="080808"/>
                <w:spacing w:val="-5"/>
              </w:rPr>
              <w:t>%</w:t>
            </w:r>
          </w:p>
        </w:tc>
      </w:tr>
      <w:tr w:rsidR="00BF7EF2" w14:paraId="6C4BDC8D" w14:textId="77777777" w:rsidTr="00ED2FD4">
        <w:trPr>
          <w:gridAfter w:val="1"/>
          <w:wAfter w:w="8" w:type="dxa"/>
          <w:trHeight w:val="2728"/>
        </w:trPr>
        <w:tc>
          <w:tcPr>
            <w:tcW w:w="1421" w:type="dxa"/>
          </w:tcPr>
          <w:p w14:paraId="7E02BF9F" w14:textId="77777777" w:rsidR="00BF7EF2" w:rsidRDefault="00BF7EF2">
            <w:pPr>
              <w:pStyle w:val="TableParagraph"/>
              <w:rPr>
                <w:sz w:val="24"/>
              </w:rPr>
            </w:pPr>
          </w:p>
          <w:p w14:paraId="638BBC08" w14:textId="77777777" w:rsidR="00935B4B" w:rsidRDefault="00935B4B">
            <w:pPr>
              <w:pStyle w:val="TableParagraph"/>
              <w:rPr>
                <w:sz w:val="24"/>
              </w:rPr>
            </w:pPr>
          </w:p>
          <w:p w14:paraId="1B690ABE" w14:textId="77777777" w:rsidR="00935B4B" w:rsidRDefault="00935B4B">
            <w:pPr>
              <w:pStyle w:val="TableParagraph"/>
              <w:rPr>
                <w:sz w:val="24"/>
              </w:rPr>
            </w:pPr>
          </w:p>
          <w:p w14:paraId="1FAE33B3" w14:textId="77777777" w:rsidR="00935B4B" w:rsidRDefault="00935B4B">
            <w:pPr>
              <w:pStyle w:val="TableParagraph"/>
              <w:rPr>
                <w:sz w:val="24"/>
              </w:rPr>
            </w:pPr>
          </w:p>
          <w:p w14:paraId="6230F87A" w14:textId="77777777" w:rsidR="00935B4B" w:rsidRDefault="00935B4B">
            <w:pPr>
              <w:pStyle w:val="TableParagraph"/>
              <w:rPr>
                <w:sz w:val="24"/>
              </w:rPr>
            </w:pPr>
          </w:p>
          <w:p w14:paraId="2B4A78B3" w14:textId="5AD1961D" w:rsidR="00935B4B" w:rsidRDefault="00935B4B">
            <w:pPr>
              <w:pStyle w:val="TableParagraph"/>
              <w:rPr>
                <w:sz w:val="24"/>
              </w:rPr>
            </w:pPr>
            <w:r>
              <w:rPr>
                <w:sz w:val="24"/>
              </w:rPr>
              <w:t xml:space="preserve">          </w:t>
            </w:r>
            <w:r w:rsidR="00843F32">
              <w:rPr>
                <w:sz w:val="24"/>
              </w:rPr>
              <w:t>5</w:t>
            </w:r>
          </w:p>
        </w:tc>
        <w:tc>
          <w:tcPr>
            <w:tcW w:w="7566" w:type="dxa"/>
          </w:tcPr>
          <w:p w14:paraId="1E45F7D3" w14:textId="77777777" w:rsidR="00BF7EF2" w:rsidRDefault="00BF7EF2" w:rsidP="00BF7EF2">
            <w:pPr>
              <w:pStyle w:val="TableParagraph"/>
              <w:spacing w:before="136" w:line="252" w:lineRule="exact"/>
              <w:ind w:left="110"/>
              <w:rPr>
                <w:b/>
              </w:rPr>
            </w:pPr>
            <w:r>
              <w:rPr>
                <w:b/>
                <w:spacing w:val="-6"/>
              </w:rPr>
              <w:t>Foster</w:t>
            </w:r>
            <w:r>
              <w:rPr>
                <w:b/>
                <w:spacing w:val="-12"/>
              </w:rPr>
              <w:t xml:space="preserve"> </w:t>
            </w:r>
            <w:r>
              <w:rPr>
                <w:b/>
                <w:spacing w:val="-6"/>
              </w:rPr>
              <w:t>a</w:t>
            </w:r>
            <w:r>
              <w:rPr>
                <w:b/>
                <w:spacing w:val="-12"/>
              </w:rPr>
              <w:t xml:space="preserve"> </w:t>
            </w:r>
            <w:r>
              <w:rPr>
                <w:b/>
                <w:spacing w:val="-6"/>
              </w:rPr>
              <w:t>culture</w:t>
            </w:r>
            <w:r>
              <w:rPr>
                <w:b/>
                <w:spacing w:val="-12"/>
              </w:rPr>
              <w:t xml:space="preserve"> </w:t>
            </w:r>
            <w:r>
              <w:rPr>
                <w:b/>
                <w:spacing w:val="-6"/>
              </w:rPr>
              <w:t>of</w:t>
            </w:r>
            <w:r>
              <w:rPr>
                <w:b/>
                <w:spacing w:val="-11"/>
              </w:rPr>
              <w:t xml:space="preserve"> </w:t>
            </w:r>
            <w:r>
              <w:rPr>
                <w:b/>
                <w:spacing w:val="-6"/>
              </w:rPr>
              <w:t>inclusivity</w:t>
            </w:r>
            <w:r>
              <w:rPr>
                <w:b/>
                <w:spacing w:val="-10"/>
              </w:rPr>
              <w:t xml:space="preserve"> </w:t>
            </w:r>
            <w:r>
              <w:rPr>
                <w:b/>
                <w:spacing w:val="-6"/>
              </w:rPr>
              <w:t>and</w:t>
            </w:r>
            <w:r>
              <w:rPr>
                <w:b/>
                <w:spacing w:val="-12"/>
              </w:rPr>
              <w:t xml:space="preserve"> </w:t>
            </w:r>
            <w:r>
              <w:rPr>
                <w:b/>
                <w:spacing w:val="-6"/>
              </w:rPr>
              <w:t>diversity</w:t>
            </w:r>
            <w:r>
              <w:rPr>
                <w:b/>
                <w:spacing w:val="-10"/>
              </w:rPr>
              <w:t xml:space="preserve"> </w:t>
            </w:r>
            <w:r>
              <w:rPr>
                <w:b/>
                <w:spacing w:val="-6"/>
              </w:rPr>
              <w:t>of</w:t>
            </w:r>
            <w:r>
              <w:rPr>
                <w:b/>
                <w:spacing w:val="-11"/>
              </w:rPr>
              <w:t xml:space="preserve"> </w:t>
            </w:r>
            <w:r>
              <w:rPr>
                <w:b/>
                <w:spacing w:val="-6"/>
              </w:rPr>
              <w:t>thought</w:t>
            </w:r>
            <w:r>
              <w:rPr>
                <w:b/>
                <w:spacing w:val="-11"/>
              </w:rPr>
              <w:t xml:space="preserve"> </w:t>
            </w:r>
            <w:r>
              <w:rPr>
                <w:b/>
                <w:spacing w:val="-6"/>
              </w:rPr>
              <w:t>and</w:t>
            </w:r>
            <w:r>
              <w:rPr>
                <w:b/>
                <w:spacing w:val="-10"/>
              </w:rPr>
              <w:t xml:space="preserve"> </w:t>
            </w:r>
            <w:r>
              <w:rPr>
                <w:b/>
                <w:spacing w:val="-6"/>
              </w:rPr>
              <w:t>practice</w:t>
            </w:r>
          </w:p>
          <w:p w14:paraId="690EDE4B" w14:textId="77777777" w:rsidR="00C40D3D" w:rsidRPr="00C40D3D" w:rsidRDefault="00C40D3D" w:rsidP="00C40D3D">
            <w:pPr>
              <w:pStyle w:val="TableParagraph"/>
              <w:numPr>
                <w:ilvl w:val="0"/>
                <w:numId w:val="28"/>
              </w:numPr>
              <w:tabs>
                <w:tab w:val="left" w:pos="358"/>
              </w:tabs>
              <w:spacing w:line="264" w:lineRule="auto"/>
              <w:ind w:right="209"/>
            </w:pPr>
            <w:r>
              <w:rPr>
                <w:spacing w:val="-4"/>
              </w:rPr>
              <w:t xml:space="preserve">       </w:t>
            </w:r>
            <w:r w:rsidR="00BF7EF2">
              <w:rPr>
                <w:spacing w:val="-4"/>
              </w:rPr>
              <w:t>Working</w:t>
            </w:r>
            <w:r w:rsidR="00BF7EF2">
              <w:rPr>
                <w:spacing w:val="-6"/>
              </w:rPr>
              <w:t xml:space="preserve"> </w:t>
            </w:r>
            <w:r w:rsidR="00BF7EF2">
              <w:rPr>
                <w:spacing w:val="-4"/>
              </w:rPr>
              <w:t>with</w:t>
            </w:r>
            <w:r w:rsidR="00BF7EF2">
              <w:rPr>
                <w:spacing w:val="-6"/>
              </w:rPr>
              <w:t xml:space="preserve"> </w:t>
            </w:r>
            <w:r w:rsidR="00BF7EF2">
              <w:rPr>
                <w:spacing w:val="-4"/>
              </w:rPr>
              <w:t>colleagues, ensure</w:t>
            </w:r>
            <w:r w:rsidR="00BF7EF2">
              <w:rPr>
                <w:spacing w:val="-6"/>
              </w:rPr>
              <w:t xml:space="preserve"> </w:t>
            </w:r>
            <w:r w:rsidR="00BF7EF2">
              <w:rPr>
                <w:spacing w:val="-4"/>
              </w:rPr>
              <w:t xml:space="preserve">that all </w:t>
            </w:r>
            <w:r w:rsidR="00BF7EF2">
              <w:rPr>
                <w:spacing w:val="-6"/>
              </w:rPr>
              <w:t>provision</w:t>
            </w:r>
            <w:r w:rsidR="00BF7EF2">
              <w:rPr>
                <w:spacing w:val="-8"/>
              </w:rPr>
              <w:t xml:space="preserve"> </w:t>
            </w:r>
            <w:r w:rsidR="00BF7EF2">
              <w:rPr>
                <w:spacing w:val="-6"/>
              </w:rPr>
              <w:t>is</w:t>
            </w:r>
            <w:r w:rsidR="00BF7EF2">
              <w:rPr>
                <w:spacing w:val="-10"/>
              </w:rPr>
              <w:t xml:space="preserve"> </w:t>
            </w:r>
            <w:r w:rsidR="00BF7EF2">
              <w:rPr>
                <w:spacing w:val="-6"/>
              </w:rPr>
              <w:t>developed</w:t>
            </w:r>
            <w:r w:rsidR="00BF7EF2">
              <w:rPr>
                <w:spacing w:val="-8"/>
              </w:rPr>
              <w:t xml:space="preserve"> </w:t>
            </w:r>
            <w:r w:rsidR="00BF7EF2">
              <w:rPr>
                <w:spacing w:val="-6"/>
              </w:rPr>
              <w:t>and</w:t>
            </w:r>
            <w:r w:rsidR="00BF7EF2">
              <w:rPr>
                <w:spacing w:val="-8"/>
              </w:rPr>
              <w:t xml:space="preserve"> </w:t>
            </w:r>
          </w:p>
          <w:p w14:paraId="7D41101F" w14:textId="4A8EB25C" w:rsidR="00BF7EF2" w:rsidRDefault="00C40D3D" w:rsidP="00C40D3D">
            <w:pPr>
              <w:pStyle w:val="TableParagraph"/>
              <w:tabs>
                <w:tab w:val="left" w:pos="358"/>
              </w:tabs>
              <w:spacing w:line="264" w:lineRule="auto"/>
              <w:ind w:left="357" w:right="209"/>
            </w:pPr>
            <w:r>
              <w:rPr>
                <w:spacing w:val="-8"/>
              </w:rPr>
              <w:t xml:space="preserve">       </w:t>
            </w:r>
            <w:r w:rsidR="00BF7EF2">
              <w:rPr>
                <w:spacing w:val="-6"/>
              </w:rPr>
              <w:t>delivered</w:t>
            </w:r>
            <w:r w:rsidR="00BF7EF2">
              <w:rPr>
                <w:spacing w:val="-8"/>
              </w:rPr>
              <w:t xml:space="preserve"> </w:t>
            </w:r>
            <w:r w:rsidR="00BF7EF2">
              <w:rPr>
                <w:spacing w:val="-6"/>
              </w:rPr>
              <w:t>in</w:t>
            </w:r>
            <w:r w:rsidR="00BF7EF2">
              <w:rPr>
                <w:spacing w:val="-10"/>
              </w:rPr>
              <w:t xml:space="preserve"> </w:t>
            </w:r>
            <w:r w:rsidR="00BF7EF2">
              <w:rPr>
                <w:spacing w:val="-6"/>
              </w:rPr>
              <w:t>a</w:t>
            </w:r>
            <w:r w:rsidR="00BF7EF2">
              <w:rPr>
                <w:spacing w:val="-8"/>
              </w:rPr>
              <w:t xml:space="preserve"> </w:t>
            </w:r>
            <w:r w:rsidR="00BF7EF2">
              <w:rPr>
                <w:spacing w:val="-6"/>
              </w:rPr>
              <w:t>way</w:t>
            </w:r>
            <w:r w:rsidR="00BF7EF2">
              <w:rPr>
                <w:spacing w:val="-10"/>
              </w:rPr>
              <w:t xml:space="preserve"> </w:t>
            </w:r>
            <w:r w:rsidR="00BF7EF2">
              <w:rPr>
                <w:spacing w:val="-6"/>
              </w:rPr>
              <w:t>that</w:t>
            </w:r>
            <w:r w:rsidR="00BF7EF2">
              <w:rPr>
                <w:spacing w:val="-9"/>
              </w:rPr>
              <w:t xml:space="preserve"> </w:t>
            </w:r>
            <w:r w:rsidR="00BF7EF2">
              <w:rPr>
                <w:spacing w:val="-6"/>
              </w:rPr>
              <w:t>is</w:t>
            </w:r>
            <w:r w:rsidR="00BF7EF2">
              <w:rPr>
                <w:spacing w:val="-7"/>
              </w:rPr>
              <w:t xml:space="preserve"> </w:t>
            </w:r>
            <w:r w:rsidR="00BF7EF2">
              <w:rPr>
                <w:spacing w:val="-6"/>
              </w:rPr>
              <w:t>inclusive</w:t>
            </w:r>
            <w:r w:rsidR="00BF7EF2">
              <w:rPr>
                <w:spacing w:val="-8"/>
              </w:rPr>
              <w:t xml:space="preserve"> </w:t>
            </w:r>
            <w:r w:rsidR="00BF7EF2">
              <w:rPr>
                <w:spacing w:val="-6"/>
              </w:rPr>
              <w:t>in</w:t>
            </w:r>
            <w:r w:rsidR="00BF7EF2">
              <w:rPr>
                <w:spacing w:val="-10"/>
              </w:rPr>
              <w:t xml:space="preserve"> </w:t>
            </w:r>
            <w:r w:rsidR="00BF7EF2">
              <w:rPr>
                <w:spacing w:val="-6"/>
              </w:rPr>
              <w:t>thought</w:t>
            </w:r>
            <w:r w:rsidR="00BF7EF2">
              <w:rPr>
                <w:spacing w:val="-9"/>
              </w:rPr>
              <w:t xml:space="preserve"> </w:t>
            </w:r>
            <w:r w:rsidR="00BF7EF2">
              <w:rPr>
                <w:spacing w:val="-6"/>
              </w:rPr>
              <w:t xml:space="preserve">and </w:t>
            </w:r>
            <w:r w:rsidR="00BF7EF2">
              <w:t>practice for all</w:t>
            </w:r>
          </w:p>
          <w:p w14:paraId="3A45102E" w14:textId="77777777" w:rsidR="00C40D3D" w:rsidRDefault="00C40D3D" w:rsidP="00C40D3D">
            <w:pPr>
              <w:pStyle w:val="TableParagraph"/>
              <w:tabs>
                <w:tab w:val="left" w:pos="358"/>
              </w:tabs>
              <w:spacing w:line="264" w:lineRule="auto"/>
              <w:ind w:left="357" w:right="209"/>
            </w:pPr>
          </w:p>
          <w:p w14:paraId="19F3CECF" w14:textId="77777777" w:rsidR="00C40D3D" w:rsidRPr="00C40D3D" w:rsidRDefault="00C40D3D" w:rsidP="00C40D3D">
            <w:pPr>
              <w:pStyle w:val="TableParagraph"/>
              <w:numPr>
                <w:ilvl w:val="0"/>
                <w:numId w:val="28"/>
              </w:numPr>
              <w:tabs>
                <w:tab w:val="left" w:pos="358"/>
              </w:tabs>
              <w:spacing w:line="264" w:lineRule="auto"/>
              <w:ind w:right="405"/>
            </w:pPr>
            <w:r>
              <w:rPr>
                <w:spacing w:val="-6"/>
              </w:rPr>
              <w:t xml:space="preserve">      </w:t>
            </w:r>
            <w:r w:rsidR="00BF7EF2" w:rsidRPr="001C2987">
              <w:rPr>
                <w:spacing w:val="-6"/>
              </w:rPr>
              <w:t>Working</w:t>
            </w:r>
            <w:r w:rsidR="00BF7EF2" w:rsidRPr="001C2987">
              <w:rPr>
                <w:spacing w:val="-11"/>
              </w:rPr>
              <w:t xml:space="preserve"> </w:t>
            </w:r>
            <w:r w:rsidR="00BF7EF2" w:rsidRPr="001C2987">
              <w:rPr>
                <w:spacing w:val="-6"/>
              </w:rPr>
              <w:t>with</w:t>
            </w:r>
            <w:r w:rsidR="00BF7EF2" w:rsidRPr="001C2987">
              <w:rPr>
                <w:spacing w:val="-11"/>
              </w:rPr>
              <w:t xml:space="preserve"> </w:t>
            </w:r>
            <w:r w:rsidR="00BF7EF2" w:rsidRPr="001C2987">
              <w:rPr>
                <w:spacing w:val="-6"/>
              </w:rPr>
              <w:t>colleagues</w:t>
            </w:r>
            <w:r w:rsidR="00BF7EF2" w:rsidRPr="001C2987">
              <w:rPr>
                <w:spacing w:val="-8"/>
              </w:rPr>
              <w:t xml:space="preserve"> </w:t>
            </w:r>
            <w:r w:rsidR="00BF7EF2" w:rsidRPr="001C2987">
              <w:rPr>
                <w:spacing w:val="-6"/>
              </w:rPr>
              <w:t>within</w:t>
            </w:r>
            <w:r w:rsidR="00BF7EF2" w:rsidRPr="001C2987">
              <w:rPr>
                <w:spacing w:val="-11"/>
              </w:rPr>
              <w:t xml:space="preserve"> </w:t>
            </w:r>
            <w:r w:rsidR="00BF7EF2" w:rsidRPr="001C2987">
              <w:rPr>
                <w:spacing w:val="-6"/>
              </w:rPr>
              <w:t>the</w:t>
            </w:r>
            <w:r w:rsidR="00BF7EF2" w:rsidRPr="001C2987">
              <w:rPr>
                <w:spacing w:val="-11"/>
              </w:rPr>
              <w:t xml:space="preserve"> </w:t>
            </w:r>
            <w:r w:rsidR="00BF7EF2" w:rsidRPr="001C2987">
              <w:rPr>
                <w:spacing w:val="-6"/>
              </w:rPr>
              <w:t>team</w:t>
            </w:r>
            <w:r w:rsidR="00BF7EF2" w:rsidRPr="001C2987">
              <w:rPr>
                <w:spacing w:val="-7"/>
              </w:rPr>
              <w:t xml:space="preserve"> </w:t>
            </w:r>
            <w:r w:rsidR="00BF7EF2" w:rsidRPr="001C2987">
              <w:rPr>
                <w:spacing w:val="-6"/>
              </w:rPr>
              <w:t>and</w:t>
            </w:r>
            <w:r w:rsidR="00BF7EF2" w:rsidRPr="001C2987">
              <w:rPr>
                <w:spacing w:val="-11"/>
              </w:rPr>
              <w:t xml:space="preserve"> </w:t>
            </w:r>
            <w:r w:rsidR="00BF7EF2" w:rsidRPr="001C2987">
              <w:rPr>
                <w:spacing w:val="-6"/>
              </w:rPr>
              <w:t>across</w:t>
            </w:r>
            <w:r w:rsidR="00BF7EF2" w:rsidRPr="001C2987">
              <w:rPr>
                <w:spacing w:val="-8"/>
              </w:rPr>
              <w:t xml:space="preserve"> </w:t>
            </w:r>
            <w:r w:rsidR="00BF7EF2" w:rsidRPr="001C2987">
              <w:rPr>
                <w:spacing w:val="-6"/>
              </w:rPr>
              <w:t>HR</w:t>
            </w:r>
            <w:r w:rsidR="00BF7EF2" w:rsidRPr="001C2987">
              <w:rPr>
                <w:spacing w:val="-9"/>
              </w:rPr>
              <w:t xml:space="preserve"> </w:t>
            </w:r>
            <w:r w:rsidR="00BF7EF2" w:rsidRPr="001C2987">
              <w:rPr>
                <w:spacing w:val="-6"/>
              </w:rPr>
              <w:t>encourage,</w:t>
            </w:r>
          </w:p>
          <w:p w14:paraId="2B9EF9DC" w14:textId="77777777" w:rsidR="00C40D3D" w:rsidRDefault="00C40D3D" w:rsidP="00C40D3D">
            <w:pPr>
              <w:pStyle w:val="TableParagraph"/>
              <w:tabs>
                <w:tab w:val="left" w:pos="358"/>
              </w:tabs>
              <w:spacing w:line="264" w:lineRule="auto"/>
              <w:ind w:left="357" w:right="405"/>
              <w:rPr>
                <w:spacing w:val="-7"/>
              </w:rPr>
            </w:pPr>
            <w:r>
              <w:rPr>
                <w:spacing w:val="-6"/>
              </w:rPr>
              <w:t xml:space="preserve">     </w:t>
            </w:r>
            <w:r w:rsidR="00BF7EF2" w:rsidRPr="001C2987">
              <w:rPr>
                <w:spacing w:val="-7"/>
              </w:rPr>
              <w:t xml:space="preserve"> </w:t>
            </w:r>
            <w:r w:rsidR="00BF7EF2" w:rsidRPr="001C2987">
              <w:rPr>
                <w:spacing w:val="-6"/>
              </w:rPr>
              <w:t xml:space="preserve">enable </w:t>
            </w:r>
            <w:r w:rsidR="00BF7EF2" w:rsidRPr="001C2987">
              <w:rPr>
                <w:spacing w:val="-4"/>
              </w:rPr>
              <w:t>and support</w:t>
            </w:r>
            <w:r w:rsidR="00BF7EF2" w:rsidRPr="001C2987">
              <w:rPr>
                <w:spacing w:val="-6"/>
              </w:rPr>
              <w:t xml:space="preserve"> </w:t>
            </w:r>
            <w:r w:rsidR="00BF7EF2" w:rsidRPr="001C2987">
              <w:rPr>
                <w:spacing w:val="-4"/>
              </w:rPr>
              <w:t>the</w:t>
            </w:r>
            <w:r w:rsidR="00BF7EF2" w:rsidRPr="001C2987">
              <w:rPr>
                <w:spacing w:val="-7"/>
              </w:rPr>
              <w:t xml:space="preserve"> </w:t>
            </w:r>
            <w:r w:rsidR="00BF7EF2" w:rsidRPr="001C2987">
              <w:rPr>
                <w:spacing w:val="-4"/>
              </w:rPr>
              <w:t>career development of</w:t>
            </w:r>
            <w:r w:rsidR="00BF7EF2" w:rsidRPr="001C2987">
              <w:rPr>
                <w:spacing w:val="-6"/>
              </w:rPr>
              <w:t xml:space="preserve"> </w:t>
            </w:r>
            <w:r w:rsidR="00BF7EF2" w:rsidRPr="001C2987">
              <w:rPr>
                <w:spacing w:val="-4"/>
              </w:rPr>
              <w:t>under-represented</w:t>
            </w:r>
            <w:r w:rsidR="00BF7EF2" w:rsidRPr="001C2987">
              <w:rPr>
                <w:spacing w:val="-7"/>
              </w:rPr>
              <w:t xml:space="preserve"> </w:t>
            </w:r>
          </w:p>
          <w:p w14:paraId="630525C5" w14:textId="1BFB8C97" w:rsidR="00BF7EF2" w:rsidRPr="001C2987" w:rsidRDefault="00C40D3D" w:rsidP="00C40D3D">
            <w:pPr>
              <w:pStyle w:val="TableParagraph"/>
              <w:tabs>
                <w:tab w:val="left" w:pos="358"/>
              </w:tabs>
              <w:spacing w:line="264" w:lineRule="auto"/>
              <w:ind w:left="357" w:right="405"/>
            </w:pPr>
            <w:r>
              <w:rPr>
                <w:spacing w:val="-7"/>
              </w:rPr>
              <w:t xml:space="preserve">      </w:t>
            </w:r>
            <w:r w:rsidR="00BF7EF2" w:rsidRPr="001C2987">
              <w:rPr>
                <w:spacing w:val="-4"/>
              </w:rPr>
              <w:t>groups</w:t>
            </w:r>
            <w:r w:rsidR="00BF7EF2" w:rsidRPr="001C2987">
              <w:rPr>
                <w:spacing w:val="-2"/>
              </w:rPr>
              <w:t>,</w:t>
            </w:r>
            <w:r w:rsidR="00BF7EF2" w:rsidRPr="001C2987">
              <w:rPr>
                <w:spacing w:val="-8"/>
              </w:rPr>
              <w:t xml:space="preserve"> </w:t>
            </w:r>
            <w:r w:rsidR="00BF7EF2" w:rsidRPr="001C2987">
              <w:rPr>
                <w:spacing w:val="-2"/>
              </w:rPr>
              <w:t>as</w:t>
            </w:r>
            <w:r w:rsidR="00BF7EF2" w:rsidRPr="001C2987">
              <w:rPr>
                <w:spacing w:val="-9"/>
              </w:rPr>
              <w:t xml:space="preserve"> </w:t>
            </w:r>
            <w:r w:rsidR="00BF7EF2" w:rsidRPr="001C2987">
              <w:rPr>
                <w:spacing w:val="-2"/>
              </w:rPr>
              <w:t>identified</w:t>
            </w:r>
          </w:p>
        </w:tc>
        <w:tc>
          <w:tcPr>
            <w:tcW w:w="912" w:type="dxa"/>
          </w:tcPr>
          <w:p w14:paraId="061CE127" w14:textId="77777777" w:rsidR="00BF7EF2" w:rsidRDefault="00BF7EF2">
            <w:pPr>
              <w:pStyle w:val="TableParagraph"/>
              <w:rPr>
                <w:sz w:val="24"/>
              </w:rPr>
            </w:pPr>
          </w:p>
          <w:p w14:paraId="2FB52EF5" w14:textId="77777777" w:rsidR="00740F7A" w:rsidRDefault="00740F7A">
            <w:pPr>
              <w:pStyle w:val="TableParagraph"/>
              <w:rPr>
                <w:sz w:val="24"/>
              </w:rPr>
            </w:pPr>
          </w:p>
          <w:p w14:paraId="6277D61F" w14:textId="77777777" w:rsidR="00740F7A" w:rsidRDefault="00740F7A">
            <w:pPr>
              <w:pStyle w:val="TableParagraph"/>
              <w:rPr>
                <w:sz w:val="24"/>
              </w:rPr>
            </w:pPr>
          </w:p>
          <w:p w14:paraId="7E3DCA63" w14:textId="77777777" w:rsidR="00740F7A" w:rsidRDefault="00740F7A">
            <w:pPr>
              <w:pStyle w:val="TableParagraph"/>
              <w:rPr>
                <w:sz w:val="24"/>
              </w:rPr>
            </w:pPr>
          </w:p>
          <w:p w14:paraId="5786DFFD" w14:textId="201889F0" w:rsidR="00740F7A" w:rsidRPr="00740F7A" w:rsidRDefault="00740F7A">
            <w:pPr>
              <w:pStyle w:val="TableParagraph"/>
            </w:pPr>
            <w:r>
              <w:rPr>
                <w:sz w:val="24"/>
              </w:rPr>
              <w:t xml:space="preserve">  </w:t>
            </w:r>
            <w:r w:rsidRPr="00740F7A">
              <w:t>10%</w:t>
            </w:r>
          </w:p>
        </w:tc>
      </w:tr>
      <w:tr w:rsidR="00BF7EF2" w14:paraId="6FF07A05" w14:textId="77777777" w:rsidTr="00ED2FD4">
        <w:trPr>
          <w:gridAfter w:val="1"/>
          <w:wAfter w:w="8" w:type="dxa"/>
          <w:trHeight w:val="2728"/>
        </w:trPr>
        <w:tc>
          <w:tcPr>
            <w:tcW w:w="1421" w:type="dxa"/>
          </w:tcPr>
          <w:p w14:paraId="287FB542" w14:textId="77777777" w:rsidR="00BF7EF2" w:rsidRDefault="00BF7EF2">
            <w:pPr>
              <w:pStyle w:val="TableParagraph"/>
              <w:rPr>
                <w:sz w:val="24"/>
              </w:rPr>
            </w:pPr>
          </w:p>
        </w:tc>
        <w:tc>
          <w:tcPr>
            <w:tcW w:w="7566" w:type="dxa"/>
          </w:tcPr>
          <w:p w14:paraId="4F2A3DB7" w14:textId="77777777" w:rsidR="00BF7EF2" w:rsidRDefault="00BF7EF2" w:rsidP="00BF7EF2">
            <w:pPr>
              <w:pStyle w:val="TableParagraph"/>
              <w:spacing w:before="136" w:line="252" w:lineRule="exact"/>
              <w:ind w:left="110"/>
              <w:rPr>
                <w:b/>
                <w:spacing w:val="-6"/>
              </w:rPr>
            </w:pPr>
            <w:r>
              <w:rPr>
                <w:b/>
                <w:spacing w:val="-6"/>
              </w:rPr>
              <w:t>Other</w:t>
            </w:r>
          </w:p>
          <w:p w14:paraId="465964BE" w14:textId="578586DF" w:rsidR="00BF7EF2" w:rsidRPr="00BF7EF2" w:rsidRDefault="00BF7EF2" w:rsidP="00BF7EF2">
            <w:pPr>
              <w:pStyle w:val="TableParagraph"/>
              <w:spacing w:before="136" w:line="252" w:lineRule="exact"/>
              <w:ind w:left="110"/>
              <w:rPr>
                <w:bCs/>
                <w:spacing w:val="-6"/>
              </w:rPr>
            </w:pPr>
            <w:r>
              <w:rPr>
                <w:bCs/>
                <w:spacing w:val="-6"/>
              </w:rPr>
              <w:t>Any duties as required in accordance with the nature and grade of the post</w:t>
            </w:r>
          </w:p>
        </w:tc>
        <w:tc>
          <w:tcPr>
            <w:tcW w:w="912" w:type="dxa"/>
          </w:tcPr>
          <w:p w14:paraId="6E7A969A" w14:textId="77777777" w:rsidR="00BF7EF2" w:rsidRDefault="00BF7EF2">
            <w:pPr>
              <w:pStyle w:val="TableParagraph"/>
              <w:rPr>
                <w:sz w:val="24"/>
              </w:rPr>
            </w:pPr>
          </w:p>
        </w:tc>
      </w:tr>
    </w:tbl>
    <w:p w14:paraId="18D87E27" w14:textId="77777777" w:rsidR="00E975F7" w:rsidRDefault="00E975F7">
      <w:pPr>
        <w:sectPr w:rsidR="00E975F7" w:rsidSect="009007B7">
          <w:footerReference w:type="even" r:id="rId9"/>
          <w:pgSz w:w="11900" w:h="16850"/>
          <w:pgMar w:top="1542" w:right="680" w:bottom="278" w:left="454" w:header="0" w:footer="0" w:gutter="0"/>
          <w:cols w:space="720"/>
        </w:sectPr>
      </w:pPr>
    </w:p>
    <w:p w14:paraId="4B991B43" w14:textId="77777777" w:rsidR="00D14E0A" w:rsidRDefault="00D14E0A">
      <w:pPr>
        <w:pStyle w:val="Heading1"/>
        <w:spacing w:before="67"/>
        <w:rPr>
          <w:color w:val="004070"/>
        </w:rPr>
      </w:pPr>
    </w:p>
    <w:p w14:paraId="446C5DEF" w14:textId="4254D5C1" w:rsidR="00E975F7" w:rsidRDefault="00366C37">
      <w:pPr>
        <w:pStyle w:val="Heading1"/>
        <w:spacing w:before="67"/>
      </w:pPr>
      <w:r>
        <w:rPr>
          <w:color w:val="004070"/>
        </w:rPr>
        <w:t>Person</w:t>
      </w:r>
      <w:r>
        <w:rPr>
          <w:color w:val="004070"/>
          <w:spacing w:val="-13"/>
        </w:rPr>
        <w:t xml:space="preserve"> </w:t>
      </w:r>
      <w:r>
        <w:rPr>
          <w:color w:val="004070"/>
          <w:spacing w:val="-2"/>
        </w:rPr>
        <w:t>specification</w:t>
      </w:r>
    </w:p>
    <w:p w14:paraId="0C5C6368" w14:textId="77777777" w:rsidR="00E975F7" w:rsidRDefault="00E975F7">
      <w:pPr>
        <w:pStyle w:val="BodyText"/>
        <w:spacing w:before="9"/>
        <w:rPr>
          <w:sz w:val="9"/>
        </w:rPr>
      </w:pPr>
    </w:p>
    <w:tbl>
      <w:tblPr>
        <w:tblW w:w="0" w:type="auto"/>
        <w:tblInd w:w="4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3"/>
        <w:gridCol w:w="3968"/>
        <w:gridCol w:w="3968"/>
      </w:tblGrid>
      <w:tr w:rsidR="00E975F7" w14:paraId="0641937E" w14:textId="77777777">
        <w:trPr>
          <w:trHeight w:val="479"/>
        </w:trPr>
        <w:tc>
          <w:tcPr>
            <w:tcW w:w="1983" w:type="dxa"/>
          </w:tcPr>
          <w:p w14:paraId="4F5E4E7E" w14:textId="77777777" w:rsidR="00E975F7" w:rsidRDefault="00E975F7">
            <w:pPr>
              <w:pStyle w:val="TableParagraph"/>
              <w:rPr>
                <w:rFonts w:ascii="Times New Roman"/>
              </w:rPr>
            </w:pPr>
          </w:p>
        </w:tc>
        <w:tc>
          <w:tcPr>
            <w:tcW w:w="3968" w:type="dxa"/>
          </w:tcPr>
          <w:p w14:paraId="6FF61D13" w14:textId="77777777" w:rsidR="00E975F7" w:rsidRDefault="00366C37">
            <w:pPr>
              <w:pStyle w:val="TableParagraph"/>
              <w:spacing w:before="112"/>
              <w:ind w:left="109"/>
              <w:rPr>
                <w:b/>
              </w:rPr>
            </w:pPr>
            <w:r>
              <w:rPr>
                <w:b/>
                <w:spacing w:val="-2"/>
              </w:rPr>
              <w:t>Essential</w:t>
            </w:r>
          </w:p>
        </w:tc>
        <w:tc>
          <w:tcPr>
            <w:tcW w:w="3968" w:type="dxa"/>
          </w:tcPr>
          <w:p w14:paraId="4FC651EB" w14:textId="77777777" w:rsidR="00E975F7" w:rsidRDefault="00366C37">
            <w:pPr>
              <w:pStyle w:val="TableParagraph"/>
              <w:spacing w:before="112"/>
              <w:ind w:left="107"/>
              <w:rPr>
                <w:b/>
              </w:rPr>
            </w:pPr>
            <w:r>
              <w:rPr>
                <w:b/>
                <w:spacing w:val="-2"/>
              </w:rPr>
              <w:t>Desirable</w:t>
            </w:r>
          </w:p>
        </w:tc>
      </w:tr>
      <w:tr w:rsidR="00E975F7" w14:paraId="2E2333A9" w14:textId="77777777">
        <w:trPr>
          <w:trHeight w:val="8069"/>
        </w:trPr>
        <w:tc>
          <w:tcPr>
            <w:tcW w:w="1983" w:type="dxa"/>
          </w:tcPr>
          <w:p w14:paraId="1CC40A90" w14:textId="77777777" w:rsidR="00E975F7" w:rsidRDefault="00E975F7">
            <w:pPr>
              <w:pStyle w:val="TableParagraph"/>
              <w:rPr>
                <w:sz w:val="24"/>
              </w:rPr>
            </w:pPr>
          </w:p>
          <w:p w14:paraId="27D5FC39" w14:textId="77777777" w:rsidR="00E975F7" w:rsidRDefault="00E975F7">
            <w:pPr>
              <w:pStyle w:val="TableParagraph"/>
              <w:rPr>
                <w:sz w:val="24"/>
              </w:rPr>
            </w:pPr>
          </w:p>
          <w:p w14:paraId="5739DC3D" w14:textId="77777777" w:rsidR="00E975F7" w:rsidRDefault="00E975F7">
            <w:pPr>
              <w:pStyle w:val="TableParagraph"/>
              <w:rPr>
                <w:sz w:val="24"/>
              </w:rPr>
            </w:pPr>
          </w:p>
          <w:p w14:paraId="61C2FF94" w14:textId="77777777" w:rsidR="00E975F7" w:rsidRDefault="00E975F7">
            <w:pPr>
              <w:pStyle w:val="TableParagraph"/>
              <w:rPr>
                <w:sz w:val="24"/>
              </w:rPr>
            </w:pPr>
          </w:p>
          <w:p w14:paraId="10D3AE6E" w14:textId="77777777" w:rsidR="00E975F7" w:rsidRDefault="00E975F7">
            <w:pPr>
              <w:pStyle w:val="TableParagraph"/>
              <w:rPr>
                <w:sz w:val="24"/>
              </w:rPr>
            </w:pPr>
          </w:p>
          <w:p w14:paraId="23D76763" w14:textId="77777777" w:rsidR="00E975F7" w:rsidRDefault="00E975F7">
            <w:pPr>
              <w:pStyle w:val="TableParagraph"/>
              <w:rPr>
                <w:sz w:val="24"/>
              </w:rPr>
            </w:pPr>
          </w:p>
          <w:p w14:paraId="19A60800" w14:textId="77777777" w:rsidR="00E975F7" w:rsidRDefault="00E975F7">
            <w:pPr>
              <w:pStyle w:val="TableParagraph"/>
              <w:rPr>
                <w:sz w:val="24"/>
              </w:rPr>
            </w:pPr>
          </w:p>
          <w:p w14:paraId="118DA2F9" w14:textId="77777777" w:rsidR="00E975F7" w:rsidRDefault="00E975F7">
            <w:pPr>
              <w:pStyle w:val="TableParagraph"/>
              <w:rPr>
                <w:sz w:val="24"/>
              </w:rPr>
            </w:pPr>
          </w:p>
          <w:p w14:paraId="01B1DC10" w14:textId="77777777" w:rsidR="00E975F7" w:rsidRDefault="00E975F7">
            <w:pPr>
              <w:pStyle w:val="TableParagraph"/>
              <w:rPr>
                <w:sz w:val="24"/>
              </w:rPr>
            </w:pPr>
          </w:p>
          <w:p w14:paraId="1F540EBB" w14:textId="77777777" w:rsidR="00E975F7" w:rsidRDefault="00E975F7">
            <w:pPr>
              <w:pStyle w:val="TableParagraph"/>
              <w:rPr>
                <w:sz w:val="24"/>
              </w:rPr>
            </w:pPr>
          </w:p>
          <w:p w14:paraId="76C5E942" w14:textId="77777777" w:rsidR="00E975F7" w:rsidRDefault="00E975F7">
            <w:pPr>
              <w:pStyle w:val="TableParagraph"/>
              <w:rPr>
                <w:sz w:val="24"/>
              </w:rPr>
            </w:pPr>
          </w:p>
          <w:p w14:paraId="21928B34" w14:textId="77777777" w:rsidR="00E975F7" w:rsidRDefault="00E975F7">
            <w:pPr>
              <w:pStyle w:val="TableParagraph"/>
              <w:rPr>
                <w:sz w:val="24"/>
              </w:rPr>
            </w:pPr>
          </w:p>
          <w:p w14:paraId="0DF3180B" w14:textId="77777777" w:rsidR="00E975F7" w:rsidRDefault="00E975F7">
            <w:pPr>
              <w:pStyle w:val="TableParagraph"/>
              <w:rPr>
                <w:sz w:val="24"/>
              </w:rPr>
            </w:pPr>
          </w:p>
          <w:p w14:paraId="41EE22C8" w14:textId="77777777" w:rsidR="00E975F7" w:rsidRDefault="00E975F7">
            <w:pPr>
              <w:pStyle w:val="TableParagraph"/>
              <w:spacing w:before="9"/>
              <w:rPr>
                <w:sz w:val="27"/>
              </w:rPr>
            </w:pPr>
          </w:p>
          <w:p w14:paraId="67B922C1" w14:textId="77777777" w:rsidR="00E975F7" w:rsidRDefault="00366C37">
            <w:pPr>
              <w:pStyle w:val="TableParagraph"/>
              <w:ind w:left="107"/>
              <w:rPr>
                <w:b/>
              </w:rPr>
            </w:pPr>
            <w:r>
              <w:rPr>
                <w:b/>
                <w:spacing w:val="-2"/>
              </w:rPr>
              <w:t>Skills</w:t>
            </w:r>
          </w:p>
        </w:tc>
        <w:tc>
          <w:tcPr>
            <w:tcW w:w="3968" w:type="dxa"/>
          </w:tcPr>
          <w:p w14:paraId="2C17F9FC" w14:textId="77777777" w:rsidR="00113C59" w:rsidRDefault="00113C59" w:rsidP="009E0C02">
            <w:pPr>
              <w:pStyle w:val="TableParagraph"/>
              <w:numPr>
                <w:ilvl w:val="0"/>
                <w:numId w:val="6"/>
              </w:numPr>
              <w:tabs>
                <w:tab w:val="left" w:pos="295"/>
              </w:tabs>
              <w:spacing w:before="2"/>
              <w:ind w:right="186"/>
            </w:pPr>
            <w:r>
              <w:rPr>
                <w:spacing w:val="-6"/>
              </w:rPr>
              <w:t>Ability</w:t>
            </w:r>
            <w:r>
              <w:rPr>
                <w:spacing w:val="-16"/>
              </w:rPr>
              <w:t xml:space="preserve"> </w:t>
            </w:r>
            <w:r>
              <w:rPr>
                <w:spacing w:val="-6"/>
              </w:rPr>
              <w:t>to</w:t>
            </w:r>
            <w:r>
              <w:rPr>
                <w:spacing w:val="-11"/>
              </w:rPr>
              <w:t xml:space="preserve"> </w:t>
            </w:r>
            <w:r>
              <w:rPr>
                <w:spacing w:val="-6"/>
              </w:rPr>
              <w:t>communicate</w:t>
            </w:r>
            <w:r>
              <w:rPr>
                <w:spacing w:val="-12"/>
              </w:rPr>
              <w:t xml:space="preserve"> </w:t>
            </w:r>
            <w:r>
              <w:rPr>
                <w:spacing w:val="-6"/>
              </w:rPr>
              <w:t>effectively</w:t>
            </w:r>
            <w:r>
              <w:rPr>
                <w:spacing w:val="-14"/>
              </w:rPr>
              <w:t xml:space="preserve"> </w:t>
            </w:r>
            <w:r>
              <w:rPr>
                <w:spacing w:val="-6"/>
              </w:rPr>
              <w:t xml:space="preserve">with </w:t>
            </w:r>
            <w:r>
              <w:t>staff at all levels</w:t>
            </w:r>
          </w:p>
          <w:p w14:paraId="729181B1" w14:textId="77777777" w:rsidR="009E0C02" w:rsidRDefault="00113C59" w:rsidP="009E0C02">
            <w:pPr>
              <w:pStyle w:val="TableParagraph"/>
              <w:numPr>
                <w:ilvl w:val="0"/>
                <w:numId w:val="6"/>
              </w:numPr>
              <w:tabs>
                <w:tab w:val="left" w:pos="295"/>
              </w:tabs>
              <w:ind w:right="645"/>
            </w:pPr>
            <w:r>
              <w:t>Ability</w:t>
            </w:r>
            <w:r>
              <w:rPr>
                <w:spacing w:val="-8"/>
              </w:rPr>
              <w:t xml:space="preserve"> </w:t>
            </w:r>
            <w:r>
              <w:t>to</w:t>
            </w:r>
            <w:r>
              <w:rPr>
                <w:spacing w:val="-5"/>
              </w:rPr>
              <w:t xml:space="preserve"> </w:t>
            </w:r>
            <w:r>
              <w:t>work</w:t>
            </w:r>
            <w:r>
              <w:rPr>
                <w:spacing w:val="-8"/>
              </w:rPr>
              <w:t xml:space="preserve"> </w:t>
            </w:r>
            <w:r>
              <w:t>effectively</w:t>
            </w:r>
            <w:r w:rsidR="009E0C02">
              <w:t xml:space="preserve"> in a</w:t>
            </w:r>
            <w:r>
              <w:t xml:space="preserve"> </w:t>
            </w:r>
            <w:r>
              <w:rPr>
                <w:spacing w:val="-6"/>
              </w:rPr>
              <w:t>collaborative</w:t>
            </w:r>
            <w:r w:rsidR="009E0C02">
              <w:rPr>
                <w:spacing w:val="-6"/>
              </w:rPr>
              <w:t xml:space="preserve"> </w:t>
            </w:r>
            <w:r>
              <w:rPr>
                <w:spacing w:val="-6"/>
              </w:rPr>
              <w:t>and</w:t>
            </w:r>
            <w:r>
              <w:rPr>
                <w:spacing w:val="-14"/>
              </w:rPr>
              <w:t xml:space="preserve"> </w:t>
            </w:r>
            <w:r>
              <w:rPr>
                <w:spacing w:val="-6"/>
              </w:rPr>
              <w:t>consultative</w:t>
            </w:r>
            <w:r w:rsidR="009E0C02">
              <w:rPr>
                <w:spacing w:val="-6"/>
              </w:rPr>
              <w:t xml:space="preserve"> manner</w:t>
            </w:r>
            <w:r>
              <w:rPr>
                <w:spacing w:val="-6"/>
              </w:rPr>
              <w:t>.</w:t>
            </w:r>
          </w:p>
          <w:p w14:paraId="47A07384" w14:textId="4F31C056" w:rsidR="009E0C02" w:rsidRDefault="009E0C02" w:rsidP="009E0C02">
            <w:pPr>
              <w:pStyle w:val="TableParagraph"/>
              <w:numPr>
                <w:ilvl w:val="0"/>
                <w:numId w:val="6"/>
              </w:numPr>
              <w:tabs>
                <w:tab w:val="left" w:pos="295"/>
              </w:tabs>
              <w:ind w:right="645"/>
            </w:pPr>
            <w:r w:rsidRPr="00113C59">
              <w:rPr>
                <w:lang w:eastAsia="en-GB"/>
              </w:rPr>
              <w:t>Excellent project and time management skills</w:t>
            </w:r>
          </w:p>
          <w:p w14:paraId="1820D564" w14:textId="77777777" w:rsidR="00113C59" w:rsidRDefault="00113C59" w:rsidP="009E0C02">
            <w:pPr>
              <w:pStyle w:val="TableParagraph"/>
              <w:numPr>
                <w:ilvl w:val="0"/>
                <w:numId w:val="6"/>
              </w:numPr>
              <w:tabs>
                <w:tab w:val="left" w:pos="295"/>
              </w:tabs>
              <w:ind w:right="210"/>
            </w:pPr>
            <w:r>
              <w:rPr>
                <w:spacing w:val="-6"/>
              </w:rPr>
              <w:t>Excellent</w:t>
            </w:r>
            <w:r>
              <w:rPr>
                <w:spacing w:val="-15"/>
              </w:rPr>
              <w:t xml:space="preserve"> </w:t>
            </w:r>
            <w:r>
              <w:rPr>
                <w:spacing w:val="-6"/>
              </w:rPr>
              <w:t>interpersonal,</w:t>
            </w:r>
            <w:r>
              <w:rPr>
                <w:spacing w:val="-13"/>
              </w:rPr>
              <w:t xml:space="preserve"> </w:t>
            </w:r>
            <w:r>
              <w:rPr>
                <w:spacing w:val="-6"/>
              </w:rPr>
              <w:t>relational</w:t>
            </w:r>
            <w:r>
              <w:rPr>
                <w:spacing w:val="-15"/>
              </w:rPr>
              <w:t xml:space="preserve"> </w:t>
            </w:r>
            <w:r>
              <w:rPr>
                <w:spacing w:val="-6"/>
              </w:rPr>
              <w:t xml:space="preserve">and </w:t>
            </w:r>
            <w:r>
              <w:t>communication</w:t>
            </w:r>
            <w:r>
              <w:rPr>
                <w:spacing w:val="-16"/>
              </w:rPr>
              <w:t xml:space="preserve"> </w:t>
            </w:r>
            <w:r>
              <w:t>skills</w:t>
            </w:r>
            <w:r>
              <w:rPr>
                <w:spacing w:val="-15"/>
              </w:rPr>
              <w:t xml:space="preserve"> </w:t>
            </w:r>
            <w:r>
              <w:t>(including</w:t>
            </w:r>
            <w:r>
              <w:rPr>
                <w:spacing w:val="-15"/>
              </w:rPr>
              <w:t xml:space="preserve"> </w:t>
            </w:r>
            <w:r>
              <w:t>oral and written skills)</w:t>
            </w:r>
          </w:p>
          <w:p w14:paraId="3EA714C7" w14:textId="77777777" w:rsidR="00113C59" w:rsidRDefault="00113C59" w:rsidP="009E0C02">
            <w:pPr>
              <w:pStyle w:val="TableParagraph"/>
              <w:numPr>
                <w:ilvl w:val="0"/>
                <w:numId w:val="6"/>
              </w:numPr>
              <w:tabs>
                <w:tab w:val="left" w:pos="295"/>
              </w:tabs>
              <w:spacing w:line="252" w:lineRule="exact"/>
            </w:pPr>
            <w:r>
              <w:rPr>
                <w:spacing w:val="-8"/>
              </w:rPr>
              <w:t>Excellence</w:t>
            </w:r>
            <w:r>
              <w:rPr>
                <w:spacing w:val="2"/>
              </w:rPr>
              <w:t xml:space="preserve"> </w:t>
            </w:r>
            <w:r>
              <w:rPr>
                <w:spacing w:val="-8"/>
              </w:rPr>
              <w:t>listening</w:t>
            </w:r>
            <w:r>
              <w:rPr>
                <w:spacing w:val="2"/>
              </w:rPr>
              <w:t xml:space="preserve"> </w:t>
            </w:r>
            <w:r>
              <w:rPr>
                <w:spacing w:val="-8"/>
              </w:rPr>
              <w:t>skills</w:t>
            </w:r>
          </w:p>
          <w:p w14:paraId="2AD4D9A8" w14:textId="77777777" w:rsidR="00113C59" w:rsidRDefault="00113C59" w:rsidP="009E0C02">
            <w:pPr>
              <w:pStyle w:val="TableParagraph"/>
              <w:numPr>
                <w:ilvl w:val="0"/>
                <w:numId w:val="6"/>
              </w:numPr>
              <w:tabs>
                <w:tab w:val="left" w:pos="295"/>
              </w:tabs>
              <w:ind w:right="861"/>
            </w:pPr>
            <w:r>
              <w:rPr>
                <w:spacing w:val="-6"/>
              </w:rPr>
              <w:t>Excellent</w:t>
            </w:r>
            <w:r>
              <w:rPr>
                <w:spacing w:val="-13"/>
              </w:rPr>
              <w:t xml:space="preserve"> </w:t>
            </w:r>
            <w:r>
              <w:rPr>
                <w:spacing w:val="-6"/>
              </w:rPr>
              <w:t>creative</w:t>
            </w:r>
            <w:r>
              <w:rPr>
                <w:spacing w:val="-14"/>
              </w:rPr>
              <w:t xml:space="preserve"> </w:t>
            </w:r>
            <w:r>
              <w:rPr>
                <w:spacing w:val="-6"/>
              </w:rPr>
              <w:t>thinking</w:t>
            </w:r>
            <w:r>
              <w:rPr>
                <w:spacing w:val="-12"/>
              </w:rPr>
              <w:t xml:space="preserve"> </w:t>
            </w:r>
            <w:r>
              <w:rPr>
                <w:spacing w:val="-6"/>
              </w:rPr>
              <w:t xml:space="preserve">and </w:t>
            </w:r>
            <w:r>
              <w:t>innovative</w:t>
            </w:r>
            <w:r>
              <w:rPr>
                <w:spacing w:val="-8"/>
              </w:rPr>
              <w:t xml:space="preserve"> </w:t>
            </w:r>
            <w:r>
              <w:t>skills</w:t>
            </w:r>
          </w:p>
          <w:p w14:paraId="42AEC0D2" w14:textId="77777777" w:rsidR="00113C59" w:rsidRDefault="00113C59" w:rsidP="009E0C02">
            <w:pPr>
              <w:pStyle w:val="TableParagraph"/>
              <w:numPr>
                <w:ilvl w:val="0"/>
                <w:numId w:val="6"/>
              </w:numPr>
              <w:tabs>
                <w:tab w:val="left" w:pos="295"/>
              </w:tabs>
              <w:ind w:right="294"/>
            </w:pPr>
            <w:r>
              <w:rPr>
                <w:spacing w:val="-6"/>
              </w:rPr>
              <w:t>Excellent</w:t>
            </w:r>
            <w:r>
              <w:rPr>
                <w:spacing w:val="-15"/>
              </w:rPr>
              <w:t xml:space="preserve"> </w:t>
            </w:r>
            <w:r>
              <w:rPr>
                <w:spacing w:val="-6"/>
              </w:rPr>
              <w:t>negotiation</w:t>
            </w:r>
            <w:r>
              <w:rPr>
                <w:spacing w:val="-14"/>
              </w:rPr>
              <w:t xml:space="preserve"> </w:t>
            </w:r>
            <w:r>
              <w:rPr>
                <w:spacing w:val="-6"/>
              </w:rPr>
              <w:t>and</w:t>
            </w:r>
            <w:r>
              <w:rPr>
                <w:spacing w:val="-12"/>
              </w:rPr>
              <w:t xml:space="preserve"> </w:t>
            </w:r>
            <w:r>
              <w:rPr>
                <w:spacing w:val="-6"/>
              </w:rPr>
              <w:t xml:space="preserve">influencing </w:t>
            </w:r>
            <w:r>
              <w:rPr>
                <w:spacing w:val="-2"/>
              </w:rPr>
              <w:t>skills</w:t>
            </w:r>
          </w:p>
          <w:p w14:paraId="45281A5F" w14:textId="77777777" w:rsidR="00113C59" w:rsidRDefault="00113C59" w:rsidP="009E0C02">
            <w:pPr>
              <w:pStyle w:val="TableParagraph"/>
              <w:numPr>
                <w:ilvl w:val="0"/>
                <w:numId w:val="6"/>
              </w:numPr>
              <w:tabs>
                <w:tab w:val="left" w:pos="295"/>
              </w:tabs>
              <w:ind w:right="166"/>
            </w:pPr>
            <w:r>
              <w:rPr>
                <w:spacing w:val="-6"/>
              </w:rPr>
              <w:t>High</w:t>
            </w:r>
            <w:r>
              <w:rPr>
                <w:spacing w:val="-8"/>
              </w:rPr>
              <w:t xml:space="preserve"> </w:t>
            </w:r>
            <w:r>
              <w:rPr>
                <w:spacing w:val="-6"/>
              </w:rPr>
              <w:t>degree</w:t>
            </w:r>
            <w:r>
              <w:rPr>
                <w:spacing w:val="-8"/>
              </w:rPr>
              <w:t xml:space="preserve"> </w:t>
            </w:r>
            <w:r>
              <w:rPr>
                <w:spacing w:val="-6"/>
              </w:rPr>
              <w:t>of initiative,</w:t>
            </w:r>
            <w:r>
              <w:rPr>
                <w:spacing w:val="-7"/>
              </w:rPr>
              <w:t xml:space="preserve"> </w:t>
            </w:r>
            <w:r>
              <w:rPr>
                <w:spacing w:val="-6"/>
              </w:rPr>
              <w:t>responsibility and</w:t>
            </w:r>
            <w:r>
              <w:rPr>
                <w:spacing w:val="-14"/>
              </w:rPr>
              <w:t xml:space="preserve"> </w:t>
            </w:r>
            <w:r>
              <w:rPr>
                <w:spacing w:val="-6"/>
              </w:rPr>
              <w:t>self-motivation</w:t>
            </w:r>
            <w:r>
              <w:rPr>
                <w:spacing w:val="-14"/>
              </w:rPr>
              <w:t xml:space="preserve"> </w:t>
            </w:r>
            <w:r>
              <w:rPr>
                <w:spacing w:val="-6"/>
              </w:rPr>
              <w:t>and</w:t>
            </w:r>
            <w:r>
              <w:rPr>
                <w:spacing w:val="-12"/>
              </w:rPr>
              <w:t xml:space="preserve"> </w:t>
            </w:r>
            <w:r>
              <w:rPr>
                <w:spacing w:val="-6"/>
              </w:rPr>
              <w:t>a</w:t>
            </w:r>
            <w:r>
              <w:rPr>
                <w:spacing w:val="-12"/>
              </w:rPr>
              <w:t xml:space="preserve"> </w:t>
            </w:r>
            <w:r>
              <w:rPr>
                <w:spacing w:val="-6"/>
              </w:rPr>
              <w:t xml:space="preserve">professional </w:t>
            </w:r>
            <w:r>
              <w:t>pro-active</w:t>
            </w:r>
            <w:r>
              <w:rPr>
                <w:spacing w:val="-12"/>
              </w:rPr>
              <w:t xml:space="preserve"> </w:t>
            </w:r>
            <w:r>
              <w:t>approach</w:t>
            </w:r>
            <w:r>
              <w:rPr>
                <w:spacing w:val="-14"/>
              </w:rPr>
              <w:t xml:space="preserve"> </w:t>
            </w:r>
            <w:r>
              <w:t>to</w:t>
            </w:r>
            <w:r>
              <w:rPr>
                <w:spacing w:val="-12"/>
              </w:rPr>
              <w:t xml:space="preserve"> </w:t>
            </w:r>
            <w:r>
              <w:t xml:space="preserve">problem- </w:t>
            </w:r>
            <w:r>
              <w:rPr>
                <w:spacing w:val="-2"/>
              </w:rPr>
              <w:t>solving</w:t>
            </w:r>
          </w:p>
          <w:p w14:paraId="2E887F70" w14:textId="77777777" w:rsidR="00113C59" w:rsidRDefault="00113C59" w:rsidP="009E0C02">
            <w:pPr>
              <w:pStyle w:val="TableParagraph"/>
              <w:numPr>
                <w:ilvl w:val="0"/>
                <w:numId w:val="6"/>
              </w:numPr>
              <w:tabs>
                <w:tab w:val="left" w:pos="295"/>
              </w:tabs>
              <w:ind w:right="596"/>
            </w:pPr>
            <w:r>
              <w:t>Ability</w:t>
            </w:r>
            <w:r>
              <w:rPr>
                <w:spacing w:val="-14"/>
              </w:rPr>
              <w:t xml:space="preserve"> </w:t>
            </w:r>
            <w:r>
              <w:t>to</w:t>
            </w:r>
            <w:r>
              <w:rPr>
                <w:spacing w:val="-12"/>
              </w:rPr>
              <w:t xml:space="preserve"> </w:t>
            </w:r>
            <w:r>
              <w:t>work</w:t>
            </w:r>
            <w:r>
              <w:rPr>
                <w:spacing w:val="-14"/>
              </w:rPr>
              <w:t xml:space="preserve"> </w:t>
            </w:r>
            <w:r>
              <w:t>effectively</w:t>
            </w:r>
            <w:r>
              <w:rPr>
                <w:spacing w:val="-11"/>
              </w:rPr>
              <w:t xml:space="preserve"> </w:t>
            </w:r>
            <w:r>
              <w:t xml:space="preserve">under </w:t>
            </w:r>
            <w:r>
              <w:rPr>
                <w:spacing w:val="-6"/>
              </w:rPr>
              <w:t>pressure</w:t>
            </w:r>
            <w:r>
              <w:rPr>
                <w:spacing w:val="-16"/>
              </w:rPr>
              <w:t xml:space="preserve"> </w:t>
            </w:r>
            <w:r>
              <w:rPr>
                <w:spacing w:val="-6"/>
              </w:rPr>
              <w:t>to</w:t>
            </w:r>
            <w:r>
              <w:rPr>
                <w:spacing w:val="-14"/>
              </w:rPr>
              <w:t xml:space="preserve"> </w:t>
            </w:r>
            <w:r>
              <w:rPr>
                <w:spacing w:val="-6"/>
              </w:rPr>
              <w:t>meet</w:t>
            </w:r>
            <w:r>
              <w:rPr>
                <w:spacing w:val="-12"/>
              </w:rPr>
              <w:t xml:space="preserve"> </w:t>
            </w:r>
            <w:r>
              <w:rPr>
                <w:spacing w:val="-6"/>
              </w:rPr>
              <w:t>demanding</w:t>
            </w:r>
            <w:r>
              <w:rPr>
                <w:spacing w:val="-14"/>
              </w:rPr>
              <w:t xml:space="preserve"> </w:t>
            </w:r>
            <w:r>
              <w:rPr>
                <w:spacing w:val="-6"/>
              </w:rPr>
              <w:t xml:space="preserve">and </w:t>
            </w:r>
            <w:r>
              <w:rPr>
                <w:spacing w:val="-2"/>
              </w:rPr>
              <w:t>sometimes</w:t>
            </w:r>
            <w:r>
              <w:rPr>
                <w:spacing w:val="-14"/>
              </w:rPr>
              <w:t xml:space="preserve"> </w:t>
            </w:r>
            <w:r>
              <w:rPr>
                <w:spacing w:val="-2"/>
              </w:rPr>
              <w:t>conflicting</w:t>
            </w:r>
            <w:r>
              <w:rPr>
                <w:spacing w:val="-14"/>
              </w:rPr>
              <w:t xml:space="preserve"> </w:t>
            </w:r>
            <w:r>
              <w:rPr>
                <w:spacing w:val="-2"/>
              </w:rPr>
              <w:t>deadlines</w:t>
            </w:r>
          </w:p>
          <w:p w14:paraId="0E7DC2E6" w14:textId="77777777" w:rsidR="009E0C02" w:rsidRPr="00113C59" w:rsidRDefault="009E0C02" w:rsidP="009E0C02">
            <w:pPr>
              <w:widowControl/>
              <w:numPr>
                <w:ilvl w:val="0"/>
                <w:numId w:val="6"/>
              </w:numPr>
              <w:autoSpaceDE/>
              <w:autoSpaceDN/>
              <w:textAlignment w:val="baseline"/>
              <w:rPr>
                <w:rFonts w:eastAsia="Times New Roman"/>
                <w:color w:val="404041"/>
                <w:lang w:eastAsia="en-GB"/>
              </w:rPr>
            </w:pPr>
            <w:r w:rsidRPr="00113C59">
              <w:rPr>
                <w:rFonts w:eastAsia="Times New Roman"/>
                <w:color w:val="404041"/>
                <w:lang w:eastAsia="en-GB"/>
              </w:rPr>
              <w:t>Excellent attention to detail and strong influencing skills </w:t>
            </w:r>
          </w:p>
          <w:p w14:paraId="791FC4CA" w14:textId="3F17E662" w:rsidR="00E975F7" w:rsidRPr="009E0C02" w:rsidRDefault="009E0C02" w:rsidP="009E0C02">
            <w:pPr>
              <w:widowControl/>
              <w:numPr>
                <w:ilvl w:val="0"/>
                <w:numId w:val="6"/>
              </w:numPr>
              <w:autoSpaceDE/>
              <w:autoSpaceDN/>
              <w:textAlignment w:val="baseline"/>
              <w:rPr>
                <w:rFonts w:eastAsia="Times New Roman"/>
                <w:color w:val="404041"/>
                <w:lang w:eastAsia="en-GB"/>
              </w:rPr>
            </w:pPr>
            <w:r w:rsidRPr="00113C59">
              <w:rPr>
                <w:rFonts w:eastAsia="Times New Roman"/>
                <w:color w:val="404041"/>
                <w:lang w:eastAsia="en-GB"/>
              </w:rPr>
              <w:t>Able to think creatively using personal judgement to develop, promote and implement own innovative ideas</w:t>
            </w:r>
          </w:p>
        </w:tc>
        <w:tc>
          <w:tcPr>
            <w:tcW w:w="3968" w:type="dxa"/>
          </w:tcPr>
          <w:p w14:paraId="52CD6EDF" w14:textId="79A1B6B7" w:rsidR="00E975F7" w:rsidRPr="002A1BC1" w:rsidRDefault="002A1BC1" w:rsidP="002A1BC1">
            <w:pPr>
              <w:pStyle w:val="TableParagraph"/>
              <w:numPr>
                <w:ilvl w:val="0"/>
                <w:numId w:val="6"/>
              </w:numPr>
            </w:pPr>
            <w:r w:rsidRPr="002A1BC1">
              <w:t>Coaching &amp; mentoring</w:t>
            </w:r>
          </w:p>
        </w:tc>
      </w:tr>
      <w:tr w:rsidR="00E975F7" w14:paraId="7146FDF0" w14:textId="77777777">
        <w:trPr>
          <w:trHeight w:val="5035"/>
        </w:trPr>
        <w:tc>
          <w:tcPr>
            <w:tcW w:w="1983" w:type="dxa"/>
          </w:tcPr>
          <w:p w14:paraId="17819B49" w14:textId="77777777" w:rsidR="00E975F7" w:rsidRDefault="00E975F7">
            <w:pPr>
              <w:pStyle w:val="TableParagraph"/>
              <w:rPr>
                <w:sz w:val="24"/>
              </w:rPr>
            </w:pPr>
          </w:p>
          <w:p w14:paraId="622EFE88" w14:textId="77777777" w:rsidR="00E975F7" w:rsidRDefault="00E975F7">
            <w:pPr>
              <w:pStyle w:val="TableParagraph"/>
              <w:rPr>
                <w:sz w:val="24"/>
              </w:rPr>
            </w:pPr>
          </w:p>
          <w:p w14:paraId="3FE79E65" w14:textId="77777777" w:rsidR="00E975F7" w:rsidRDefault="00E975F7">
            <w:pPr>
              <w:pStyle w:val="TableParagraph"/>
              <w:rPr>
                <w:sz w:val="24"/>
              </w:rPr>
            </w:pPr>
          </w:p>
          <w:p w14:paraId="33B44D40" w14:textId="77777777" w:rsidR="00E975F7" w:rsidRDefault="00E975F7">
            <w:pPr>
              <w:pStyle w:val="TableParagraph"/>
              <w:rPr>
                <w:sz w:val="24"/>
              </w:rPr>
            </w:pPr>
          </w:p>
          <w:p w14:paraId="270471CF" w14:textId="77777777" w:rsidR="00E975F7" w:rsidRDefault="00E975F7">
            <w:pPr>
              <w:pStyle w:val="TableParagraph"/>
              <w:rPr>
                <w:sz w:val="24"/>
              </w:rPr>
            </w:pPr>
          </w:p>
          <w:p w14:paraId="708ED8B4" w14:textId="77777777" w:rsidR="00E975F7" w:rsidRDefault="00E975F7">
            <w:pPr>
              <w:pStyle w:val="TableParagraph"/>
              <w:rPr>
                <w:sz w:val="24"/>
              </w:rPr>
            </w:pPr>
          </w:p>
          <w:p w14:paraId="331C6EAC" w14:textId="77777777" w:rsidR="00E975F7" w:rsidRDefault="00E975F7">
            <w:pPr>
              <w:pStyle w:val="TableParagraph"/>
              <w:rPr>
                <w:sz w:val="24"/>
              </w:rPr>
            </w:pPr>
          </w:p>
          <w:p w14:paraId="64CE8AEF" w14:textId="77777777" w:rsidR="00E975F7" w:rsidRDefault="00E975F7">
            <w:pPr>
              <w:pStyle w:val="TableParagraph"/>
              <w:spacing w:before="9"/>
              <w:rPr>
                <w:sz w:val="28"/>
              </w:rPr>
            </w:pPr>
          </w:p>
          <w:p w14:paraId="62B4D37B" w14:textId="77777777" w:rsidR="00E975F7" w:rsidRDefault="00366C37">
            <w:pPr>
              <w:pStyle w:val="TableParagraph"/>
              <w:ind w:left="107"/>
              <w:rPr>
                <w:b/>
              </w:rPr>
            </w:pPr>
            <w:r>
              <w:rPr>
                <w:b/>
              </w:rPr>
              <w:t>Knowledge</w:t>
            </w:r>
            <w:r>
              <w:rPr>
                <w:b/>
                <w:spacing w:val="-16"/>
              </w:rPr>
              <w:t xml:space="preserve"> </w:t>
            </w:r>
            <w:r>
              <w:rPr>
                <w:b/>
              </w:rPr>
              <w:t xml:space="preserve">and </w:t>
            </w:r>
            <w:r>
              <w:rPr>
                <w:b/>
                <w:spacing w:val="-2"/>
              </w:rPr>
              <w:t>experience</w:t>
            </w:r>
          </w:p>
        </w:tc>
        <w:tc>
          <w:tcPr>
            <w:tcW w:w="3968" w:type="dxa"/>
          </w:tcPr>
          <w:p w14:paraId="62E7095A" w14:textId="545EA01B" w:rsidR="009E0C02" w:rsidRDefault="009E0C02" w:rsidP="009E0C02">
            <w:pPr>
              <w:widowControl/>
              <w:numPr>
                <w:ilvl w:val="0"/>
                <w:numId w:val="5"/>
              </w:numPr>
              <w:autoSpaceDE/>
              <w:autoSpaceDN/>
              <w:textAlignment w:val="baseline"/>
              <w:rPr>
                <w:rFonts w:eastAsia="Times New Roman"/>
                <w:color w:val="404041"/>
                <w:lang w:eastAsia="en-GB"/>
              </w:rPr>
            </w:pPr>
            <w:r w:rsidRPr="00113C59">
              <w:rPr>
                <w:rFonts w:eastAsia="Times New Roman"/>
                <w:color w:val="404041"/>
                <w:lang w:eastAsia="en-GB"/>
              </w:rPr>
              <w:t>Experience creating online courses using e-learning authoring tools and learning and content management systems</w:t>
            </w:r>
          </w:p>
          <w:p w14:paraId="3097A12F" w14:textId="133ABB29" w:rsidR="00DD626D" w:rsidRPr="009E0C02" w:rsidRDefault="009E0C02" w:rsidP="009E0C02">
            <w:pPr>
              <w:widowControl/>
              <w:numPr>
                <w:ilvl w:val="0"/>
                <w:numId w:val="5"/>
              </w:numPr>
              <w:autoSpaceDE/>
              <w:autoSpaceDN/>
              <w:textAlignment w:val="baseline"/>
              <w:rPr>
                <w:rFonts w:eastAsia="Times New Roman"/>
                <w:color w:val="404041"/>
                <w:lang w:eastAsia="en-GB"/>
              </w:rPr>
            </w:pPr>
            <w:r>
              <w:rPr>
                <w:lang w:eastAsia="en-GB"/>
              </w:rPr>
              <w:t>Exp</w:t>
            </w:r>
            <w:r w:rsidR="00DD626D" w:rsidRPr="00113C59">
              <w:rPr>
                <w:lang w:eastAsia="en-GB"/>
              </w:rPr>
              <w:t>erience in planning and running multiple projects</w:t>
            </w:r>
          </w:p>
          <w:p w14:paraId="08572823" w14:textId="7927F6FA" w:rsidR="00DD626D" w:rsidRPr="009E0C02" w:rsidRDefault="00DD626D" w:rsidP="009E0C02">
            <w:pPr>
              <w:widowControl/>
              <w:numPr>
                <w:ilvl w:val="0"/>
                <w:numId w:val="5"/>
              </w:numPr>
              <w:autoSpaceDE/>
              <w:autoSpaceDN/>
              <w:textAlignment w:val="baseline"/>
              <w:rPr>
                <w:rFonts w:eastAsia="Times New Roman"/>
                <w:color w:val="404041"/>
                <w:lang w:eastAsia="en-GB"/>
              </w:rPr>
            </w:pPr>
            <w:r w:rsidRPr="00DD626D">
              <w:rPr>
                <w:lang w:eastAsia="en-GB"/>
              </w:rPr>
              <w:t xml:space="preserve">Working knowledge of e-learning technology and SCORM authoring tools such as Articulate 360 and eLearning platforms such as Moodle </w:t>
            </w:r>
          </w:p>
          <w:p w14:paraId="323B1EB4" w14:textId="28E0D6D6" w:rsidR="00DD626D" w:rsidRPr="009E0C02" w:rsidRDefault="00DD626D" w:rsidP="009E0C02">
            <w:pPr>
              <w:widowControl/>
              <w:numPr>
                <w:ilvl w:val="0"/>
                <w:numId w:val="5"/>
              </w:numPr>
              <w:autoSpaceDE/>
              <w:autoSpaceDN/>
              <w:textAlignment w:val="baseline"/>
              <w:rPr>
                <w:rFonts w:eastAsia="Times New Roman"/>
                <w:color w:val="404041"/>
                <w:lang w:eastAsia="en-GB"/>
              </w:rPr>
            </w:pPr>
            <w:r w:rsidRPr="00113C59">
              <w:rPr>
                <w:lang w:eastAsia="en-GB"/>
              </w:rPr>
              <w:t>Proven experience in scripting and creating storyboards for eLearning</w:t>
            </w:r>
          </w:p>
          <w:p w14:paraId="45288E1A" w14:textId="77777777" w:rsidR="00C40D3D" w:rsidRPr="00C40D3D" w:rsidRDefault="00DD626D" w:rsidP="00C40D3D">
            <w:pPr>
              <w:widowControl/>
              <w:numPr>
                <w:ilvl w:val="0"/>
                <w:numId w:val="5"/>
              </w:numPr>
              <w:autoSpaceDE/>
              <w:autoSpaceDN/>
              <w:textAlignment w:val="baseline"/>
              <w:rPr>
                <w:rFonts w:eastAsia="Times New Roman"/>
                <w:color w:val="404041"/>
                <w:lang w:eastAsia="en-GB"/>
              </w:rPr>
            </w:pPr>
            <w:r w:rsidRPr="00113C59">
              <w:rPr>
                <w:lang w:eastAsia="en-GB"/>
              </w:rPr>
              <w:t>Experience of working with Subject Matter Experts to define storyboard content</w:t>
            </w:r>
          </w:p>
          <w:p w14:paraId="66D4DF3D" w14:textId="728A77F3" w:rsidR="00C40D3D" w:rsidRPr="00C40D3D" w:rsidRDefault="00C40D3D" w:rsidP="00C40D3D">
            <w:pPr>
              <w:widowControl/>
              <w:numPr>
                <w:ilvl w:val="0"/>
                <w:numId w:val="5"/>
              </w:numPr>
              <w:autoSpaceDE/>
              <w:autoSpaceDN/>
              <w:textAlignment w:val="baseline"/>
              <w:rPr>
                <w:rFonts w:eastAsia="Times New Roman"/>
                <w:color w:val="404041"/>
                <w:lang w:eastAsia="en-GB"/>
              </w:rPr>
            </w:pPr>
            <w:r w:rsidRPr="00113C59">
              <w:rPr>
                <w:lang w:eastAsia="en-GB"/>
              </w:rPr>
              <w:t>Experience of storyboarding and filming creative content using DSLR cameras and lighting equipment</w:t>
            </w:r>
          </w:p>
          <w:p w14:paraId="1CD32FF0" w14:textId="3FC3BDF5" w:rsidR="00DD626D" w:rsidRPr="009E0C02" w:rsidRDefault="00DD626D" w:rsidP="009E0C02">
            <w:pPr>
              <w:widowControl/>
              <w:numPr>
                <w:ilvl w:val="0"/>
                <w:numId w:val="5"/>
              </w:numPr>
              <w:autoSpaceDE/>
              <w:autoSpaceDN/>
              <w:textAlignment w:val="baseline"/>
              <w:rPr>
                <w:rFonts w:eastAsia="Times New Roman"/>
                <w:color w:val="404041"/>
                <w:lang w:eastAsia="en-GB"/>
              </w:rPr>
            </w:pPr>
            <w:r w:rsidRPr="00113C59">
              <w:rPr>
                <w:lang w:eastAsia="en-GB"/>
              </w:rPr>
              <w:t>Proven experience of managing an LMS</w:t>
            </w:r>
          </w:p>
          <w:p w14:paraId="6CE2BC50" w14:textId="445B354F" w:rsidR="00DD626D" w:rsidRPr="009E0C02" w:rsidRDefault="00DD626D" w:rsidP="009E0C02">
            <w:pPr>
              <w:widowControl/>
              <w:numPr>
                <w:ilvl w:val="0"/>
                <w:numId w:val="5"/>
              </w:numPr>
              <w:autoSpaceDE/>
              <w:autoSpaceDN/>
              <w:textAlignment w:val="baseline"/>
              <w:rPr>
                <w:rFonts w:eastAsia="Times New Roman"/>
                <w:color w:val="404041"/>
                <w:lang w:eastAsia="en-GB"/>
              </w:rPr>
            </w:pPr>
            <w:r w:rsidRPr="00113C59">
              <w:rPr>
                <w:lang w:eastAsia="en-GB"/>
              </w:rPr>
              <w:t>Experience of hosting webinar training sessions</w:t>
            </w:r>
          </w:p>
          <w:p w14:paraId="515F36C2" w14:textId="1A2283B4" w:rsidR="00DD626D" w:rsidRPr="009E0C02" w:rsidRDefault="00DD626D" w:rsidP="009E0C02">
            <w:pPr>
              <w:widowControl/>
              <w:numPr>
                <w:ilvl w:val="0"/>
                <w:numId w:val="5"/>
              </w:numPr>
              <w:autoSpaceDE/>
              <w:autoSpaceDN/>
              <w:textAlignment w:val="baseline"/>
              <w:rPr>
                <w:rFonts w:eastAsia="Times New Roman"/>
                <w:color w:val="404041"/>
                <w:lang w:eastAsia="en-GB"/>
              </w:rPr>
            </w:pPr>
            <w:r w:rsidRPr="00113C59">
              <w:rPr>
                <w:lang w:eastAsia="en-GB"/>
              </w:rPr>
              <w:t>Contract and budget</w:t>
            </w:r>
            <w:r>
              <w:rPr>
                <w:lang w:eastAsia="en-GB"/>
              </w:rPr>
              <w:t>ing</w:t>
            </w:r>
            <w:r w:rsidRPr="00113C59">
              <w:rPr>
                <w:lang w:eastAsia="en-GB"/>
              </w:rPr>
              <w:t xml:space="preserve"> experience</w:t>
            </w:r>
          </w:p>
          <w:p w14:paraId="2A881C46" w14:textId="0DF4A70B" w:rsidR="00DD626D" w:rsidRPr="009E0C02" w:rsidRDefault="00DD626D" w:rsidP="009E0C02">
            <w:pPr>
              <w:widowControl/>
              <w:numPr>
                <w:ilvl w:val="0"/>
                <w:numId w:val="5"/>
              </w:numPr>
              <w:autoSpaceDE/>
              <w:autoSpaceDN/>
              <w:textAlignment w:val="baseline"/>
              <w:rPr>
                <w:rFonts w:eastAsia="Times New Roman"/>
                <w:color w:val="404041"/>
                <w:lang w:eastAsia="en-GB"/>
              </w:rPr>
            </w:pPr>
            <w:r w:rsidRPr="00113C59">
              <w:rPr>
                <w:lang w:eastAsia="en-GB"/>
              </w:rPr>
              <w:lastRenderedPageBreak/>
              <w:t xml:space="preserve">Experienced in creating/leading on a </w:t>
            </w:r>
            <w:r w:rsidR="009E0C02">
              <w:rPr>
                <w:lang w:eastAsia="en-GB"/>
              </w:rPr>
              <w:t xml:space="preserve">digital </w:t>
            </w:r>
            <w:r w:rsidRPr="00113C59">
              <w:rPr>
                <w:lang w:eastAsia="en-GB"/>
              </w:rPr>
              <w:t>strategy and embedding new processes</w:t>
            </w:r>
          </w:p>
          <w:p w14:paraId="5B606368" w14:textId="77777777" w:rsidR="009E0C02" w:rsidRDefault="009E0C02" w:rsidP="009E0C02">
            <w:pPr>
              <w:widowControl/>
              <w:numPr>
                <w:ilvl w:val="0"/>
                <w:numId w:val="5"/>
              </w:numPr>
              <w:autoSpaceDE/>
              <w:autoSpaceDN/>
              <w:textAlignment w:val="baseline"/>
              <w:rPr>
                <w:rFonts w:eastAsia="Times New Roman"/>
                <w:color w:val="404041"/>
                <w:lang w:eastAsia="en-GB"/>
              </w:rPr>
            </w:pPr>
            <w:r w:rsidRPr="00113C59">
              <w:rPr>
                <w:rFonts w:eastAsia="Times New Roman"/>
                <w:color w:val="404041"/>
                <w:lang w:eastAsia="en-GB"/>
              </w:rPr>
              <w:t>An excellent level of IT and AV literacy including standard MS Office applications, analytical and data visualisation software and video/audio/image editing. </w:t>
            </w:r>
          </w:p>
          <w:p w14:paraId="7CD789A0" w14:textId="39420863" w:rsidR="0002370D" w:rsidRDefault="0002370D" w:rsidP="009E0C02">
            <w:pPr>
              <w:widowControl/>
              <w:numPr>
                <w:ilvl w:val="0"/>
                <w:numId w:val="5"/>
              </w:numPr>
              <w:autoSpaceDE/>
              <w:autoSpaceDN/>
              <w:textAlignment w:val="baseline"/>
              <w:rPr>
                <w:rFonts w:eastAsia="Times New Roman"/>
                <w:color w:val="404041"/>
                <w:lang w:eastAsia="en-GB"/>
              </w:rPr>
            </w:pPr>
            <w:r>
              <w:rPr>
                <w:rFonts w:eastAsia="Times New Roman"/>
                <w:color w:val="404041"/>
                <w:lang w:eastAsia="en-GB"/>
              </w:rPr>
              <w:t xml:space="preserve">Experience of information management and using data collection methods to ensure consistency of data. </w:t>
            </w:r>
          </w:p>
          <w:p w14:paraId="13DAE72B" w14:textId="431A0337" w:rsidR="0002370D" w:rsidRPr="00113C59" w:rsidRDefault="0002370D" w:rsidP="009E0C02">
            <w:pPr>
              <w:widowControl/>
              <w:numPr>
                <w:ilvl w:val="0"/>
                <w:numId w:val="5"/>
              </w:numPr>
              <w:autoSpaceDE/>
              <w:autoSpaceDN/>
              <w:textAlignment w:val="baseline"/>
              <w:rPr>
                <w:rFonts w:eastAsia="Times New Roman"/>
                <w:color w:val="404041"/>
                <w:lang w:eastAsia="en-GB"/>
              </w:rPr>
            </w:pPr>
            <w:r>
              <w:rPr>
                <w:rFonts w:eastAsia="Times New Roman"/>
                <w:color w:val="404041"/>
                <w:lang w:eastAsia="en-GB"/>
              </w:rPr>
              <w:t>An understanding of how AI can be used to enhance working practices.</w:t>
            </w:r>
          </w:p>
          <w:p w14:paraId="1BD2723D" w14:textId="77777777" w:rsidR="009E0C02" w:rsidRPr="00113C59" w:rsidRDefault="009E0C02" w:rsidP="009E0C02">
            <w:pPr>
              <w:widowControl/>
              <w:numPr>
                <w:ilvl w:val="0"/>
                <w:numId w:val="5"/>
              </w:numPr>
              <w:autoSpaceDE/>
              <w:autoSpaceDN/>
              <w:textAlignment w:val="baseline"/>
              <w:rPr>
                <w:rFonts w:eastAsia="Times New Roman"/>
                <w:color w:val="404041"/>
                <w:lang w:eastAsia="en-GB"/>
              </w:rPr>
            </w:pPr>
            <w:r w:rsidRPr="00113C59">
              <w:rPr>
                <w:rFonts w:eastAsia="Times New Roman"/>
                <w:color w:val="404041"/>
                <w:lang w:eastAsia="en-GB"/>
              </w:rPr>
              <w:t>Website management experience  </w:t>
            </w:r>
          </w:p>
          <w:p w14:paraId="427772E7" w14:textId="5C0FE019" w:rsidR="00E975F7" w:rsidRPr="009E0C02" w:rsidRDefault="009E0C02" w:rsidP="009E0C02">
            <w:pPr>
              <w:widowControl/>
              <w:numPr>
                <w:ilvl w:val="0"/>
                <w:numId w:val="5"/>
              </w:numPr>
              <w:autoSpaceDE/>
              <w:autoSpaceDN/>
              <w:textAlignment w:val="baseline"/>
              <w:rPr>
                <w:rFonts w:eastAsia="Times New Roman"/>
                <w:color w:val="404041"/>
                <w:lang w:eastAsia="en-GB"/>
              </w:rPr>
            </w:pPr>
            <w:r w:rsidRPr="00113C59">
              <w:rPr>
                <w:rFonts w:eastAsia="Times New Roman"/>
                <w:color w:val="404041"/>
                <w:lang w:eastAsia="en-GB"/>
              </w:rPr>
              <w:t>Good people management with experience of working with third party suppliers, se</w:t>
            </w:r>
            <w:r>
              <w:rPr>
                <w:rFonts w:eastAsia="Times New Roman"/>
                <w:color w:val="404041"/>
                <w:lang w:eastAsia="en-GB"/>
              </w:rPr>
              <w:t>n</w:t>
            </w:r>
            <w:r w:rsidRPr="00113C59">
              <w:rPr>
                <w:rFonts w:eastAsia="Times New Roman"/>
                <w:color w:val="404041"/>
                <w:lang w:eastAsia="en-GB"/>
              </w:rPr>
              <w:t>ior volunteers</w:t>
            </w:r>
          </w:p>
        </w:tc>
        <w:tc>
          <w:tcPr>
            <w:tcW w:w="3968" w:type="dxa"/>
          </w:tcPr>
          <w:p w14:paraId="7B7FE55A" w14:textId="50E3C734" w:rsidR="00E975F7" w:rsidRPr="00C40D3D" w:rsidRDefault="00366C37" w:rsidP="00C40D3D">
            <w:pPr>
              <w:pStyle w:val="TableParagraph"/>
              <w:numPr>
                <w:ilvl w:val="0"/>
                <w:numId w:val="5"/>
              </w:numPr>
              <w:tabs>
                <w:tab w:val="left" w:pos="290"/>
              </w:tabs>
              <w:spacing w:before="113"/>
              <w:ind w:right="400"/>
              <w:rPr>
                <w:rFonts w:ascii="Wingdings" w:hAnsi="Wingdings"/>
              </w:rPr>
            </w:pPr>
            <w:r>
              <w:lastRenderedPageBreak/>
              <w:t>Knowledge</w:t>
            </w:r>
            <w:r w:rsidRPr="00C40D3D">
              <w:rPr>
                <w:spacing w:val="-14"/>
              </w:rPr>
              <w:t xml:space="preserve"> </w:t>
            </w:r>
            <w:r>
              <w:t>of</w:t>
            </w:r>
            <w:r w:rsidRPr="00C40D3D">
              <w:rPr>
                <w:spacing w:val="-13"/>
              </w:rPr>
              <w:t xml:space="preserve"> </w:t>
            </w:r>
            <w:r>
              <w:t>the</w:t>
            </w:r>
            <w:r w:rsidRPr="00C40D3D">
              <w:rPr>
                <w:spacing w:val="-12"/>
              </w:rPr>
              <w:t xml:space="preserve"> </w:t>
            </w:r>
            <w:r>
              <w:t>Higher</w:t>
            </w:r>
            <w:r w:rsidRPr="00C40D3D">
              <w:rPr>
                <w:spacing w:val="-10"/>
              </w:rPr>
              <w:t xml:space="preserve"> </w:t>
            </w:r>
            <w:r>
              <w:t xml:space="preserve">Education </w:t>
            </w:r>
            <w:r w:rsidRPr="00C40D3D">
              <w:rPr>
                <w:spacing w:val="-2"/>
              </w:rPr>
              <w:t>sector</w:t>
            </w:r>
          </w:p>
          <w:p w14:paraId="121011CF" w14:textId="53626B99" w:rsidR="00DD626D" w:rsidRPr="00C40D3D" w:rsidRDefault="00366C37" w:rsidP="00C40D3D">
            <w:pPr>
              <w:pStyle w:val="TableParagraph"/>
              <w:numPr>
                <w:ilvl w:val="0"/>
                <w:numId w:val="5"/>
              </w:numPr>
              <w:tabs>
                <w:tab w:val="left" w:pos="290"/>
              </w:tabs>
              <w:spacing w:before="113"/>
              <w:ind w:right="400"/>
              <w:rPr>
                <w:rFonts w:ascii="Wingdings" w:hAnsi="Wingdings"/>
              </w:rPr>
            </w:pPr>
            <w:r>
              <w:t>Minimum</w:t>
            </w:r>
            <w:r w:rsidRPr="00C40D3D">
              <w:rPr>
                <w:spacing w:val="-5"/>
              </w:rPr>
              <w:t xml:space="preserve"> </w:t>
            </w:r>
            <w:r>
              <w:t>3</w:t>
            </w:r>
            <w:r w:rsidRPr="00C40D3D">
              <w:rPr>
                <w:spacing w:val="-10"/>
              </w:rPr>
              <w:t xml:space="preserve"> </w:t>
            </w:r>
            <w:r>
              <w:t>years’</w:t>
            </w:r>
            <w:r w:rsidRPr="00C40D3D">
              <w:rPr>
                <w:spacing w:val="-8"/>
              </w:rPr>
              <w:t xml:space="preserve"> </w:t>
            </w:r>
            <w:r>
              <w:t>experience</w:t>
            </w:r>
            <w:r w:rsidRPr="00C40D3D">
              <w:rPr>
                <w:spacing w:val="-8"/>
              </w:rPr>
              <w:t xml:space="preserve"> </w:t>
            </w:r>
            <w:r>
              <w:t xml:space="preserve">of developing and delivering </w:t>
            </w:r>
            <w:r w:rsidR="00DD626D">
              <w:t>e</w:t>
            </w:r>
            <w:r w:rsidR="00DD626D" w:rsidRPr="00C40D3D">
              <w:rPr>
                <w:spacing w:val="-4"/>
              </w:rPr>
              <w:t>L</w:t>
            </w:r>
            <w:r w:rsidR="001C2987" w:rsidRPr="00C40D3D">
              <w:rPr>
                <w:spacing w:val="-4"/>
              </w:rPr>
              <w:t>earning</w:t>
            </w:r>
            <w:r w:rsidRPr="00C40D3D">
              <w:rPr>
                <w:spacing w:val="-5"/>
              </w:rPr>
              <w:t xml:space="preserve"> </w:t>
            </w:r>
          </w:p>
          <w:p w14:paraId="17A0865A" w14:textId="2FE89B14" w:rsidR="00914AAD" w:rsidRDefault="00DD626D" w:rsidP="00914AAD">
            <w:pPr>
              <w:pStyle w:val="TableParagraph"/>
              <w:numPr>
                <w:ilvl w:val="0"/>
                <w:numId w:val="5"/>
              </w:numPr>
              <w:tabs>
                <w:tab w:val="left" w:pos="290"/>
              </w:tabs>
              <w:spacing w:before="113"/>
              <w:ind w:right="400"/>
              <w:rPr>
                <w:rFonts w:ascii="Wingdings" w:hAnsi="Wingdings"/>
              </w:rPr>
            </w:pPr>
            <w:r w:rsidRPr="00113C59">
              <w:rPr>
                <w:lang w:eastAsia="en-GB"/>
              </w:rPr>
              <w:t>Experience in using the Adobe Creative Suite: Audition, Premier</w:t>
            </w:r>
            <w:r w:rsidR="0002370D">
              <w:rPr>
                <w:lang w:eastAsia="en-GB"/>
              </w:rPr>
              <w:t>e</w:t>
            </w:r>
            <w:r w:rsidRPr="00113C59">
              <w:rPr>
                <w:lang w:eastAsia="en-GB"/>
              </w:rPr>
              <w:t xml:space="preserve"> Pro to create engaging and rich video content</w:t>
            </w:r>
          </w:p>
          <w:p w14:paraId="6C12920B" w14:textId="77777777" w:rsidR="00914AAD" w:rsidRPr="00F440CE" w:rsidRDefault="00914AAD" w:rsidP="00914AAD">
            <w:pPr>
              <w:pStyle w:val="TableParagraph"/>
              <w:numPr>
                <w:ilvl w:val="0"/>
                <w:numId w:val="5"/>
              </w:numPr>
              <w:tabs>
                <w:tab w:val="left" w:pos="290"/>
              </w:tabs>
              <w:spacing w:before="113"/>
              <w:ind w:right="400"/>
              <w:rPr>
                <w:rFonts w:ascii="Wingdings" w:hAnsi="Wingdings"/>
              </w:rPr>
            </w:pPr>
            <w:r w:rsidRPr="00914AAD">
              <w:rPr>
                <w:shd w:val="clear" w:color="auto" w:fill="F7F7F8"/>
              </w:rPr>
              <w:t>Familiarity with Virtual learning Environments (VLE), Learning Management Systems (LMS) and other digital learning platforms.</w:t>
            </w:r>
          </w:p>
          <w:p w14:paraId="42F046FF" w14:textId="11708D81" w:rsidR="006014E7" w:rsidRPr="001F7E42" w:rsidRDefault="006014E7" w:rsidP="00914AAD">
            <w:pPr>
              <w:pStyle w:val="TableParagraph"/>
              <w:numPr>
                <w:ilvl w:val="0"/>
                <w:numId w:val="5"/>
              </w:numPr>
              <w:tabs>
                <w:tab w:val="left" w:pos="290"/>
              </w:tabs>
              <w:spacing w:before="113"/>
              <w:ind w:right="400"/>
              <w:rPr>
                <w:rFonts w:ascii="Wingdings" w:hAnsi="Wingdings"/>
              </w:rPr>
            </w:pPr>
            <w:r>
              <w:rPr>
                <w:shd w:val="clear" w:color="auto" w:fill="F7F7F8"/>
              </w:rPr>
              <w:t>Experience using collaborative networking tools to share and connect with others.</w:t>
            </w:r>
          </w:p>
          <w:p w14:paraId="1DDAE319" w14:textId="13291711" w:rsidR="00E975F7" w:rsidRDefault="00E975F7" w:rsidP="0081721F">
            <w:pPr>
              <w:pStyle w:val="TableParagraph"/>
              <w:tabs>
                <w:tab w:val="left" w:pos="290"/>
              </w:tabs>
              <w:spacing w:before="113"/>
              <w:ind w:left="294" w:right="400"/>
              <w:rPr>
                <w:rFonts w:ascii="Wingdings" w:hAnsi="Wingdings"/>
                <w:sz w:val="18"/>
              </w:rPr>
            </w:pPr>
          </w:p>
        </w:tc>
      </w:tr>
      <w:tr w:rsidR="00E975F7" w14:paraId="05B408C2" w14:textId="77777777">
        <w:trPr>
          <w:trHeight w:val="1511"/>
        </w:trPr>
        <w:tc>
          <w:tcPr>
            <w:tcW w:w="1983" w:type="dxa"/>
          </w:tcPr>
          <w:p w14:paraId="06C8B80A" w14:textId="77777777" w:rsidR="00E975F7" w:rsidRDefault="00E975F7">
            <w:pPr>
              <w:pStyle w:val="TableParagraph"/>
              <w:spacing w:before="7"/>
              <w:rPr>
                <w:sz w:val="21"/>
              </w:rPr>
            </w:pPr>
          </w:p>
          <w:p w14:paraId="5D48F8D3" w14:textId="77777777" w:rsidR="00E975F7" w:rsidRDefault="00366C37">
            <w:pPr>
              <w:pStyle w:val="TableParagraph"/>
              <w:ind w:left="107" w:right="129"/>
              <w:rPr>
                <w:b/>
              </w:rPr>
            </w:pPr>
            <w:r>
              <w:rPr>
                <w:b/>
                <w:spacing w:val="-2"/>
              </w:rPr>
              <w:t xml:space="preserve">Qualifications, </w:t>
            </w:r>
            <w:r>
              <w:rPr>
                <w:b/>
              </w:rPr>
              <w:t>certification</w:t>
            </w:r>
            <w:r>
              <w:rPr>
                <w:b/>
                <w:spacing w:val="-13"/>
              </w:rPr>
              <w:t xml:space="preserve"> </w:t>
            </w:r>
            <w:r>
              <w:rPr>
                <w:b/>
              </w:rPr>
              <w:t xml:space="preserve">and </w:t>
            </w:r>
            <w:r>
              <w:rPr>
                <w:b/>
                <w:spacing w:val="-2"/>
              </w:rPr>
              <w:t>training</w:t>
            </w:r>
            <w:r>
              <w:rPr>
                <w:b/>
              </w:rPr>
              <w:t xml:space="preserve"> (relevant</w:t>
            </w:r>
            <w:r>
              <w:rPr>
                <w:b/>
                <w:spacing w:val="-16"/>
              </w:rPr>
              <w:t xml:space="preserve"> </w:t>
            </w:r>
            <w:r>
              <w:rPr>
                <w:b/>
              </w:rPr>
              <w:t>to</w:t>
            </w:r>
            <w:r>
              <w:rPr>
                <w:b/>
                <w:spacing w:val="-15"/>
              </w:rPr>
              <w:t xml:space="preserve"> </w:t>
            </w:r>
            <w:r>
              <w:rPr>
                <w:b/>
              </w:rPr>
              <w:t>role)</w:t>
            </w:r>
          </w:p>
        </w:tc>
        <w:tc>
          <w:tcPr>
            <w:tcW w:w="3968" w:type="dxa"/>
          </w:tcPr>
          <w:p w14:paraId="537EA266" w14:textId="77777777" w:rsidR="00E975F7" w:rsidRDefault="00366C37">
            <w:pPr>
              <w:pStyle w:val="TableParagraph"/>
              <w:numPr>
                <w:ilvl w:val="0"/>
                <w:numId w:val="2"/>
              </w:numPr>
              <w:tabs>
                <w:tab w:val="left" w:pos="295"/>
              </w:tabs>
              <w:spacing w:before="112"/>
              <w:ind w:right="417"/>
            </w:pPr>
            <w:r w:rsidRPr="008A020B">
              <w:rPr>
                <w:spacing w:val="-6"/>
                <w:lang w:val="en-GB"/>
              </w:rPr>
              <w:t>Honours</w:t>
            </w:r>
            <w:r>
              <w:rPr>
                <w:spacing w:val="-13"/>
              </w:rPr>
              <w:t xml:space="preserve"> </w:t>
            </w:r>
            <w:r>
              <w:rPr>
                <w:spacing w:val="-6"/>
              </w:rPr>
              <w:t>Degree,</w:t>
            </w:r>
            <w:r>
              <w:rPr>
                <w:spacing w:val="-13"/>
              </w:rPr>
              <w:t xml:space="preserve"> </w:t>
            </w:r>
            <w:r>
              <w:rPr>
                <w:spacing w:val="-6"/>
              </w:rPr>
              <w:t>or</w:t>
            </w:r>
            <w:r>
              <w:rPr>
                <w:spacing w:val="-10"/>
              </w:rPr>
              <w:t xml:space="preserve"> </w:t>
            </w:r>
            <w:r>
              <w:rPr>
                <w:spacing w:val="-6"/>
              </w:rPr>
              <w:t>equivalent</w:t>
            </w:r>
            <w:r>
              <w:rPr>
                <w:spacing w:val="-10"/>
              </w:rPr>
              <w:t xml:space="preserve"> </w:t>
            </w:r>
            <w:r>
              <w:rPr>
                <w:spacing w:val="-6"/>
              </w:rPr>
              <w:t xml:space="preserve">and </w:t>
            </w:r>
            <w:r>
              <w:t>significant</w:t>
            </w:r>
            <w:r>
              <w:rPr>
                <w:spacing w:val="-15"/>
              </w:rPr>
              <w:t xml:space="preserve"> </w:t>
            </w:r>
            <w:r>
              <w:t>experience</w:t>
            </w:r>
            <w:r>
              <w:rPr>
                <w:spacing w:val="-15"/>
              </w:rPr>
              <w:t xml:space="preserve"> </w:t>
            </w:r>
            <w:r>
              <w:t>in</w:t>
            </w:r>
            <w:r>
              <w:rPr>
                <w:spacing w:val="-16"/>
              </w:rPr>
              <w:t xml:space="preserve"> </w:t>
            </w:r>
            <w:r>
              <w:t>similar</w:t>
            </w:r>
            <w:r>
              <w:rPr>
                <w:spacing w:val="-15"/>
              </w:rPr>
              <w:t xml:space="preserve"> </w:t>
            </w:r>
            <w:r>
              <w:t>/ related</w:t>
            </w:r>
            <w:r>
              <w:rPr>
                <w:spacing w:val="-8"/>
              </w:rPr>
              <w:t xml:space="preserve"> </w:t>
            </w:r>
            <w:r>
              <w:t>field</w:t>
            </w:r>
          </w:p>
        </w:tc>
        <w:tc>
          <w:tcPr>
            <w:tcW w:w="3968" w:type="dxa"/>
          </w:tcPr>
          <w:p w14:paraId="20A2D033" w14:textId="77777777" w:rsidR="00DD626D" w:rsidRPr="00113C59" w:rsidRDefault="00DD626D" w:rsidP="00DD626D">
            <w:pPr>
              <w:widowControl/>
              <w:numPr>
                <w:ilvl w:val="0"/>
                <w:numId w:val="1"/>
              </w:numPr>
              <w:autoSpaceDE/>
              <w:autoSpaceDN/>
              <w:textAlignment w:val="baseline"/>
              <w:rPr>
                <w:rFonts w:eastAsia="Times New Roman"/>
                <w:color w:val="404041"/>
                <w:lang w:eastAsia="en-GB"/>
              </w:rPr>
            </w:pPr>
            <w:r w:rsidRPr="00113C59">
              <w:rPr>
                <w:rFonts w:eastAsia="Times New Roman"/>
                <w:color w:val="404041"/>
                <w:lang w:eastAsia="en-GB"/>
              </w:rPr>
              <w:t>A qualification related to the use of online learning technology</w:t>
            </w:r>
          </w:p>
          <w:p w14:paraId="46E37F98" w14:textId="77777777" w:rsidR="00DD626D" w:rsidRDefault="00DD626D" w:rsidP="00DD626D">
            <w:pPr>
              <w:pStyle w:val="TableParagraph"/>
              <w:tabs>
                <w:tab w:val="left" w:pos="290"/>
              </w:tabs>
              <w:spacing w:before="112" w:line="244" w:lineRule="auto"/>
              <w:ind w:left="290" w:right="1035"/>
            </w:pPr>
          </w:p>
          <w:p w14:paraId="6CA15E85" w14:textId="3B154331" w:rsidR="00E975F7" w:rsidRDefault="00E975F7" w:rsidP="00DD626D">
            <w:pPr>
              <w:pStyle w:val="TableParagraph"/>
              <w:tabs>
                <w:tab w:val="left" w:pos="290"/>
              </w:tabs>
              <w:spacing w:before="12"/>
              <w:ind w:left="290" w:right="466"/>
            </w:pPr>
          </w:p>
        </w:tc>
      </w:tr>
    </w:tbl>
    <w:p w14:paraId="66C0B871" w14:textId="77777777" w:rsidR="00E975F7" w:rsidRDefault="00E975F7">
      <w:pPr>
        <w:pStyle w:val="BodyText"/>
        <w:rPr>
          <w:sz w:val="20"/>
        </w:rPr>
      </w:pPr>
    </w:p>
    <w:p w14:paraId="0A70A936" w14:textId="77777777" w:rsidR="00E975F7" w:rsidRDefault="00E975F7">
      <w:pPr>
        <w:pStyle w:val="BodyText"/>
        <w:rPr>
          <w:sz w:val="25"/>
        </w:rPr>
      </w:pPr>
    </w:p>
    <w:tbl>
      <w:tblPr>
        <w:tblW w:w="0" w:type="auto"/>
        <w:tblInd w:w="477" w:type="dxa"/>
        <w:tblLayout w:type="fixed"/>
        <w:tblCellMar>
          <w:left w:w="0" w:type="dxa"/>
          <w:right w:w="0" w:type="dxa"/>
        </w:tblCellMar>
        <w:tblLook w:val="01E0" w:firstRow="1" w:lastRow="1" w:firstColumn="1" w:lastColumn="1" w:noHBand="0" w:noVBand="0"/>
      </w:tblPr>
      <w:tblGrid>
        <w:gridCol w:w="2002"/>
        <w:gridCol w:w="7426"/>
      </w:tblGrid>
      <w:tr w:rsidR="00E975F7" w14:paraId="4540C6DF" w14:textId="77777777">
        <w:trPr>
          <w:trHeight w:val="1012"/>
        </w:trPr>
        <w:tc>
          <w:tcPr>
            <w:tcW w:w="2002" w:type="dxa"/>
          </w:tcPr>
          <w:p w14:paraId="1F182E26" w14:textId="77777777" w:rsidR="00E975F7" w:rsidRDefault="00366C37">
            <w:pPr>
              <w:pStyle w:val="TableParagraph"/>
              <w:ind w:left="50"/>
              <w:rPr>
                <w:sz w:val="20"/>
              </w:rPr>
            </w:pPr>
            <w:r>
              <w:rPr>
                <w:noProof/>
                <w:sz w:val="20"/>
              </w:rPr>
              <w:drawing>
                <wp:inline distT="0" distB="0" distL="0" distR="0" wp14:anchorId="44119636" wp14:editId="71BC61D1">
                  <wp:extent cx="1133840" cy="630745"/>
                  <wp:effectExtent l="0" t="0" r="0" b="0"/>
                  <wp:docPr id="3" name="image2.jpeg" descr="Athena SWAN Silver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133840" cy="630745"/>
                          </a:xfrm>
                          <a:prstGeom prst="rect">
                            <a:avLst/>
                          </a:prstGeom>
                        </pic:spPr>
                      </pic:pic>
                    </a:graphicData>
                  </a:graphic>
                </wp:inline>
              </w:drawing>
            </w:r>
          </w:p>
        </w:tc>
        <w:tc>
          <w:tcPr>
            <w:tcW w:w="7426" w:type="dxa"/>
          </w:tcPr>
          <w:p w14:paraId="7DAF1DC0" w14:textId="77777777" w:rsidR="00E975F7" w:rsidRDefault="00366C37">
            <w:pPr>
              <w:pStyle w:val="TableParagraph"/>
              <w:spacing w:before="1"/>
              <w:ind w:left="140"/>
            </w:pPr>
            <w:r>
              <w:t>As</w:t>
            </w:r>
            <w:r>
              <w:rPr>
                <w:spacing w:val="-2"/>
              </w:rPr>
              <w:t xml:space="preserve"> </w:t>
            </w:r>
            <w:r>
              <w:t>part</w:t>
            </w:r>
            <w:r>
              <w:rPr>
                <w:spacing w:val="-1"/>
              </w:rPr>
              <w:t xml:space="preserve"> </w:t>
            </w:r>
            <w:r>
              <w:t>of</w:t>
            </w:r>
            <w:r>
              <w:rPr>
                <w:spacing w:val="-4"/>
              </w:rPr>
              <w:t xml:space="preserve"> </w:t>
            </w:r>
            <w:r>
              <w:t>this,</w:t>
            </w:r>
            <w:r>
              <w:rPr>
                <w:spacing w:val="-4"/>
              </w:rPr>
              <w:t xml:space="preserve"> </w:t>
            </w:r>
            <w:r>
              <w:t>we</w:t>
            </w:r>
            <w:r>
              <w:rPr>
                <w:spacing w:val="-3"/>
              </w:rPr>
              <w:t xml:space="preserve"> </w:t>
            </w:r>
            <w:r>
              <w:t>welcome</w:t>
            </w:r>
            <w:r>
              <w:rPr>
                <w:spacing w:val="-3"/>
              </w:rPr>
              <w:t xml:space="preserve"> </w:t>
            </w:r>
            <w:r>
              <w:t>a</w:t>
            </w:r>
            <w:r>
              <w:rPr>
                <w:spacing w:val="-5"/>
              </w:rPr>
              <w:t xml:space="preserve"> </w:t>
            </w:r>
            <w:r>
              <w:t>diverse</w:t>
            </w:r>
            <w:r>
              <w:rPr>
                <w:spacing w:val="-5"/>
              </w:rPr>
              <w:t xml:space="preserve"> </w:t>
            </w:r>
            <w:r>
              <w:t>population</w:t>
            </w:r>
            <w:r>
              <w:rPr>
                <w:spacing w:val="-5"/>
              </w:rPr>
              <w:t xml:space="preserve"> </w:t>
            </w:r>
            <w:r>
              <w:t>to</w:t>
            </w:r>
            <w:r>
              <w:rPr>
                <w:spacing w:val="-5"/>
              </w:rPr>
              <w:t xml:space="preserve"> </w:t>
            </w:r>
            <w:r>
              <w:t>join</w:t>
            </w:r>
            <w:r>
              <w:rPr>
                <w:spacing w:val="-3"/>
              </w:rPr>
              <w:t xml:space="preserve"> </w:t>
            </w:r>
            <w:r>
              <w:t>our</w:t>
            </w:r>
            <w:r>
              <w:rPr>
                <w:spacing w:val="-4"/>
              </w:rPr>
              <w:t xml:space="preserve"> </w:t>
            </w:r>
            <w:r>
              <w:t>work</w:t>
            </w:r>
            <w:r>
              <w:rPr>
                <w:spacing w:val="-4"/>
              </w:rPr>
              <w:t xml:space="preserve"> </w:t>
            </w:r>
            <w:r>
              <w:t>force</w:t>
            </w:r>
            <w:r>
              <w:rPr>
                <w:spacing w:val="-5"/>
              </w:rPr>
              <w:t xml:space="preserve"> </w:t>
            </w:r>
            <w:r>
              <w:t>and therefore encourage applicants from all communities, particularly those whose protected characteristics under the Equality Act 2010, are not well-</w:t>
            </w:r>
          </w:p>
          <w:p w14:paraId="4215468F" w14:textId="77777777" w:rsidR="00E975F7" w:rsidRDefault="00366C37">
            <w:pPr>
              <w:pStyle w:val="TableParagraph"/>
              <w:spacing w:line="233" w:lineRule="exact"/>
              <w:ind w:left="140"/>
            </w:pPr>
            <w:r>
              <w:t>represented</w:t>
            </w:r>
            <w:r>
              <w:rPr>
                <w:spacing w:val="-6"/>
              </w:rPr>
              <w:t xml:space="preserve"> </w:t>
            </w:r>
            <w:r>
              <w:t>in</w:t>
            </w:r>
            <w:r>
              <w:rPr>
                <w:spacing w:val="-5"/>
              </w:rPr>
              <w:t xml:space="preserve"> </w:t>
            </w:r>
            <w:r>
              <w:t>our</w:t>
            </w:r>
            <w:r>
              <w:rPr>
                <w:spacing w:val="-6"/>
              </w:rPr>
              <w:t xml:space="preserve"> </w:t>
            </w:r>
            <w:r>
              <w:t>current</w:t>
            </w:r>
            <w:r>
              <w:rPr>
                <w:spacing w:val="-5"/>
              </w:rPr>
              <w:t xml:space="preserve"> </w:t>
            </w:r>
            <w:r>
              <w:t>staff</w:t>
            </w:r>
            <w:r>
              <w:rPr>
                <w:spacing w:val="-3"/>
              </w:rPr>
              <w:t xml:space="preserve"> </w:t>
            </w:r>
            <w:r>
              <w:rPr>
                <w:spacing w:val="-4"/>
              </w:rPr>
              <w:t>body.</w:t>
            </w:r>
          </w:p>
        </w:tc>
      </w:tr>
    </w:tbl>
    <w:p w14:paraId="611A3A91" w14:textId="77777777" w:rsidR="00E975F7" w:rsidRDefault="00E975F7">
      <w:pPr>
        <w:spacing w:line="233" w:lineRule="exact"/>
        <w:sectPr w:rsidR="00E975F7">
          <w:footerReference w:type="even" r:id="rId11"/>
          <w:pgSz w:w="11900" w:h="16850"/>
          <w:pgMar w:top="1120" w:right="860" w:bottom="280" w:left="580" w:header="0" w:footer="0" w:gutter="0"/>
          <w:cols w:space="720"/>
        </w:sectPr>
      </w:pPr>
    </w:p>
    <w:tbl>
      <w:tblPr>
        <w:tblW w:w="0" w:type="auto"/>
        <w:tblInd w:w="476" w:type="dxa"/>
        <w:tblLayout w:type="fixed"/>
        <w:tblCellMar>
          <w:left w:w="0" w:type="dxa"/>
          <w:right w:w="0" w:type="dxa"/>
        </w:tblCellMar>
        <w:tblLook w:val="01E0" w:firstRow="1" w:lastRow="1" w:firstColumn="1" w:lastColumn="1" w:noHBand="0" w:noVBand="0"/>
      </w:tblPr>
      <w:tblGrid>
        <w:gridCol w:w="2231"/>
        <w:gridCol w:w="7508"/>
      </w:tblGrid>
      <w:tr w:rsidR="00E975F7" w14:paraId="7BEC06C6" w14:textId="77777777">
        <w:trPr>
          <w:trHeight w:val="542"/>
        </w:trPr>
        <w:tc>
          <w:tcPr>
            <w:tcW w:w="9739" w:type="dxa"/>
            <w:gridSpan w:val="2"/>
          </w:tcPr>
          <w:p w14:paraId="4D2EECC8" w14:textId="77777777" w:rsidR="00CC7017" w:rsidRDefault="00CC7017" w:rsidP="00CC7017">
            <w:pPr>
              <w:pStyle w:val="Heading1"/>
            </w:pPr>
            <w:r>
              <w:rPr>
                <w:color w:val="004070"/>
              </w:rPr>
              <w:lastRenderedPageBreak/>
              <w:t xml:space="preserve">Decision Making </w:t>
            </w:r>
          </w:p>
          <w:p w14:paraId="1C3E8E7F" w14:textId="77777777" w:rsidR="00CC7017" w:rsidRDefault="00CC7017" w:rsidP="00CC7017">
            <w:pPr>
              <w:pStyle w:val="BodyText"/>
              <w:spacing w:before="11"/>
              <w:rPr>
                <w:sz w:val="24"/>
              </w:rPr>
            </w:pPr>
          </w:p>
          <w:tbl>
            <w:tblPr>
              <w:tblStyle w:val="TableGrid"/>
              <w:tblpPr w:leftFromText="180" w:rightFromText="180" w:vertAnchor="text" w:horzAnchor="margin" w:tblpX="534" w:tblpY="87"/>
              <w:tblW w:w="0" w:type="auto"/>
              <w:tblLayout w:type="fixed"/>
              <w:tblLook w:val="04A0" w:firstRow="1" w:lastRow="0" w:firstColumn="1" w:lastColumn="0" w:noHBand="0" w:noVBand="1"/>
            </w:tblPr>
            <w:tblGrid>
              <w:gridCol w:w="1951"/>
              <w:gridCol w:w="7938"/>
            </w:tblGrid>
            <w:tr w:rsidR="00CC7017" w14:paraId="65B238E6" w14:textId="77777777" w:rsidTr="006B4771">
              <w:tc>
                <w:tcPr>
                  <w:tcW w:w="1951" w:type="dxa"/>
                </w:tcPr>
                <w:p w14:paraId="26ED6FCF" w14:textId="77777777" w:rsidR="00CC7017" w:rsidRDefault="00CC7017" w:rsidP="00CC7017">
                  <w:pPr>
                    <w:rPr>
                      <w:b/>
                      <w:bCs/>
                      <w:lang w:eastAsia="en-GB"/>
                    </w:rPr>
                  </w:pPr>
                  <w:r>
                    <w:rPr>
                      <w:b/>
                      <w:bCs/>
                      <w:lang w:eastAsia="en-GB"/>
                    </w:rPr>
                    <w:t>Taken independently by the role holder</w:t>
                  </w:r>
                </w:p>
                <w:p w14:paraId="7DE73196" w14:textId="77777777" w:rsidR="00CC7017" w:rsidRDefault="00CC7017" w:rsidP="00CC7017">
                  <w:pPr>
                    <w:pStyle w:val="BodyText"/>
                    <w:spacing w:before="11"/>
                    <w:rPr>
                      <w:sz w:val="24"/>
                    </w:rPr>
                  </w:pPr>
                </w:p>
              </w:tc>
              <w:tc>
                <w:tcPr>
                  <w:tcW w:w="7938" w:type="dxa"/>
                </w:tcPr>
                <w:p w14:paraId="6ADE642A" w14:textId="0275E9F3" w:rsidR="00EC527F" w:rsidRPr="00FA4E7A" w:rsidRDefault="00EC527F" w:rsidP="00EC527F">
                  <w:pPr>
                    <w:pStyle w:val="TableParagraph"/>
                    <w:numPr>
                      <w:ilvl w:val="0"/>
                      <w:numId w:val="17"/>
                    </w:numPr>
                    <w:spacing w:before="115"/>
                    <w:ind w:right="81"/>
                    <w:rPr>
                      <w:b/>
                      <w:color w:val="080808"/>
                    </w:rPr>
                  </w:pPr>
                  <w:r>
                    <w:t xml:space="preserve">To provide pedagogical advice, encouragement and technical support to colleagues and subject specialists </w:t>
                  </w:r>
                  <w:proofErr w:type="gramStart"/>
                  <w:r>
                    <w:t>in order to</w:t>
                  </w:r>
                  <w:proofErr w:type="gramEnd"/>
                  <w:r>
                    <w:t xml:space="preserve"> design, develop and deliver a wide range of engaging, interactive and effective online learning resources across the range L&amp;D </w:t>
                  </w:r>
                  <w:proofErr w:type="spellStart"/>
                  <w:r>
                    <w:t>programmes</w:t>
                  </w:r>
                  <w:proofErr w:type="spellEnd"/>
                  <w:r>
                    <w:t xml:space="preserve">. </w:t>
                  </w:r>
                </w:p>
                <w:p w14:paraId="70B57F63" w14:textId="77777777" w:rsidR="00EC527F" w:rsidRPr="00992131" w:rsidRDefault="00EC527F" w:rsidP="00EC527F">
                  <w:pPr>
                    <w:pStyle w:val="TableParagraph"/>
                    <w:numPr>
                      <w:ilvl w:val="0"/>
                      <w:numId w:val="17"/>
                    </w:numPr>
                    <w:spacing w:before="115"/>
                    <w:ind w:right="81"/>
                    <w:rPr>
                      <w:b/>
                      <w:color w:val="080808"/>
                    </w:rPr>
                  </w:pPr>
                  <w:r>
                    <w:t xml:space="preserve">To lead on the systems management and administration of the University’s VLE and other digital platforms/services, handling issues such as user account management, general configuration tasks, upgrades and technical developments </w:t>
                  </w:r>
                </w:p>
                <w:p w14:paraId="7DE4FAF6" w14:textId="77777777" w:rsidR="00EC527F" w:rsidRPr="00FA4E7A" w:rsidRDefault="00EC527F" w:rsidP="00EC527F">
                  <w:pPr>
                    <w:pStyle w:val="TableParagraph"/>
                    <w:numPr>
                      <w:ilvl w:val="0"/>
                      <w:numId w:val="17"/>
                    </w:numPr>
                    <w:spacing w:before="115"/>
                    <w:ind w:right="81"/>
                    <w:rPr>
                      <w:b/>
                      <w:color w:val="080808"/>
                    </w:rPr>
                  </w:pPr>
                  <w:r>
                    <w:t xml:space="preserve">To manage various administrative processes relating to content management, transfer and back-up, and responding to technical enquiries from staff. </w:t>
                  </w:r>
                </w:p>
                <w:p w14:paraId="547CB543" w14:textId="77777777" w:rsidR="00EC527F" w:rsidRPr="00223B3C" w:rsidRDefault="00EC527F" w:rsidP="00EC527F">
                  <w:pPr>
                    <w:pStyle w:val="TableParagraph"/>
                    <w:numPr>
                      <w:ilvl w:val="0"/>
                      <w:numId w:val="17"/>
                    </w:numPr>
                    <w:spacing w:before="115"/>
                    <w:ind w:right="81"/>
                    <w:rPr>
                      <w:b/>
                      <w:color w:val="080808"/>
                    </w:rPr>
                  </w:pPr>
                  <w:r>
                    <w:t>To implement and promote new digital and e-learning services to further enhance the learning experience.</w:t>
                  </w:r>
                </w:p>
                <w:p w14:paraId="4F42BBF5" w14:textId="77777777" w:rsidR="00EC527F" w:rsidRPr="00567E43" w:rsidRDefault="00EC527F" w:rsidP="00EC527F">
                  <w:pPr>
                    <w:pStyle w:val="TableParagraph"/>
                    <w:numPr>
                      <w:ilvl w:val="0"/>
                      <w:numId w:val="17"/>
                    </w:numPr>
                    <w:spacing w:before="115"/>
                    <w:ind w:right="81"/>
                    <w:rPr>
                      <w:b/>
                      <w:color w:val="080808"/>
                    </w:rPr>
                  </w:pPr>
                  <w:r w:rsidRPr="00567E43">
                    <w:rPr>
                      <w:rFonts w:eastAsia="Times New Roman"/>
                      <w:color w:val="3F4048"/>
                      <w:lang w:eastAsia="en-GB"/>
                    </w:rPr>
                    <w:t>Using innovative digital methods to create exciting content</w:t>
                  </w:r>
                  <w:r>
                    <w:rPr>
                      <w:rFonts w:eastAsia="Times New Roman"/>
                      <w:color w:val="3F4048"/>
                      <w:lang w:eastAsia="en-GB"/>
                    </w:rPr>
                    <w:t>. Stay up to date with emerging technologies and trends in digital learning to ensure that the University is applying the most effective solutions in its people development.</w:t>
                  </w:r>
                </w:p>
                <w:p w14:paraId="4E318011" w14:textId="77777777" w:rsidR="00EC527F" w:rsidRDefault="00EC527F" w:rsidP="00EC527F">
                  <w:pPr>
                    <w:pStyle w:val="TableParagraph"/>
                    <w:numPr>
                      <w:ilvl w:val="0"/>
                      <w:numId w:val="17"/>
                    </w:numPr>
                    <w:spacing w:before="115"/>
                    <w:ind w:right="81"/>
                  </w:pPr>
                  <w:r>
                    <w:t xml:space="preserve">Deliver professional development activities, where necessary, to enable academic and other staff to create engaging online content and to deliver effective online teaching. </w:t>
                  </w:r>
                </w:p>
                <w:p w14:paraId="5C0AF2C0" w14:textId="77777777" w:rsidR="00EC527F" w:rsidRDefault="00EC527F" w:rsidP="00EC527F">
                  <w:pPr>
                    <w:pStyle w:val="TableParagraph"/>
                    <w:numPr>
                      <w:ilvl w:val="0"/>
                      <w:numId w:val="17"/>
                    </w:numPr>
                    <w:spacing w:before="115"/>
                    <w:ind w:right="81"/>
                  </w:pPr>
                  <w:r>
                    <w:t>Manage the initiation, development and dissemination of the University’s e-learning platforms by engaging with stakeholders and regarding requirements.</w:t>
                  </w:r>
                </w:p>
                <w:p w14:paraId="2B0FA324" w14:textId="77777777" w:rsidR="00EC527F" w:rsidRDefault="00EC527F" w:rsidP="00EC527F">
                  <w:pPr>
                    <w:pStyle w:val="TableParagraph"/>
                    <w:numPr>
                      <w:ilvl w:val="0"/>
                      <w:numId w:val="17"/>
                    </w:numPr>
                    <w:spacing w:before="115"/>
                    <w:ind w:right="81"/>
                  </w:pPr>
                  <w:r>
                    <w:t xml:space="preserve">Take responsibility for own professional development, including undertaking training courses where necessary to develop skills required to fulfil this position effectively, and to participate in meetings, conferences and other events relating to the use of technologies in education. </w:t>
                  </w:r>
                </w:p>
                <w:p w14:paraId="11F26B6E" w14:textId="77777777" w:rsidR="00EC527F" w:rsidRDefault="00EC527F" w:rsidP="00EC527F">
                  <w:pPr>
                    <w:pStyle w:val="TableParagraph"/>
                    <w:numPr>
                      <w:ilvl w:val="0"/>
                      <w:numId w:val="17"/>
                    </w:numPr>
                    <w:spacing w:before="115"/>
                    <w:ind w:right="81"/>
                  </w:pPr>
                  <w:r>
                    <w:t>Take a lead in ensuring connectivity with and utility from the Learn component of the new HR platform.</w:t>
                  </w:r>
                </w:p>
                <w:p w14:paraId="1C101C27" w14:textId="77777777" w:rsidR="00EC527F" w:rsidRDefault="00EC527F" w:rsidP="00EC527F">
                  <w:pPr>
                    <w:pStyle w:val="TableParagraph"/>
                    <w:numPr>
                      <w:ilvl w:val="0"/>
                      <w:numId w:val="17"/>
                    </w:numPr>
                    <w:spacing w:before="115"/>
                    <w:ind w:right="81"/>
                  </w:pPr>
                  <w:r>
                    <w:t xml:space="preserve">Identify, adapt and re-use third party tools and content, as appropriate, to enhance the University’s online people development provision, and liaise with publishers where necessary to ensure effective integration of materials. </w:t>
                  </w:r>
                </w:p>
                <w:p w14:paraId="3114B8B2" w14:textId="77777777" w:rsidR="00EC527F" w:rsidRDefault="00EC527F" w:rsidP="00EC527F">
                  <w:pPr>
                    <w:pStyle w:val="TableParagraph"/>
                    <w:numPr>
                      <w:ilvl w:val="0"/>
                      <w:numId w:val="17"/>
                    </w:numPr>
                    <w:spacing w:before="115"/>
                    <w:ind w:right="81"/>
                  </w:pPr>
                  <w:r>
                    <w:t xml:space="preserve">Represent digital learning on relevant committees and working groups </w:t>
                  </w:r>
                  <w:proofErr w:type="gramStart"/>
                  <w:r>
                    <w:t>in an effort to</w:t>
                  </w:r>
                  <w:proofErr w:type="gramEnd"/>
                  <w:r>
                    <w:t xml:space="preserve"> ensure an integrated approach </w:t>
                  </w:r>
                  <w:proofErr w:type="spellStart"/>
                  <w:r>
                    <w:t>e.g</w:t>
                  </w:r>
                  <w:proofErr w:type="spellEnd"/>
                  <w:r>
                    <w:t xml:space="preserve"> accessibility.</w:t>
                  </w:r>
                </w:p>
                <w:p w14:paraId="02FE44CF" w14:textId="53A2B85F" w:rsidR="00EC527F" w:rsidRPr="00AF6A4C" w:rsidRDefault="00EC527F" w:rsidP="00EC527F">
                  <w:pPr>
                    <w:pStyle w:val="TableParagraph"/>
                    <w:numPr>
                      <w:ilvl w:val="0"/>
                      <w:numId w:val="17"/>
                    </w:numPr>
                    <w:spacing w:before="134"/>
                    <w:rPr>
                      <w:b/>
                      <w:spacing w:val="-6"/>
                    </w:rPr>
                  </w:pPr>
                  <w:r>
                    <w:t xml:space="preserve">Identify and engage with external parties/service providers for relevant content curation in line with </w:t>
                  </w:r>
                  <w:proofErr w:type="spellStart"/>
                  <w:r>
                    <w:t>UoNs</w:t>
                  </w:r>
                  <w:proofErr w:type="spellEnd"/>
                  <w:r>
                    <w:t xml:space="preserve"> policies and processes</w:t>
                  </w:r>
                  <w:r w:rsidR="00D23AF3">
                    <w:t>.</w:t>
                  </w:r>
                </w:p>
                <w:p w14:paraId="6FA258E4" w14:textId="5D063EC3" w:rsidR="00EC527F" w:rsidRPr="00EA0CE6" w:rsidRDefault="00EC527F" w:rsidP="00EC527F">
                  <w:pPr>
                    <w:pStyle w:val="TableParagraph"/>
                    <w:numPr>
                      <w:ilvl w:val="0"/>
                      <w:numId w:val="17"/>
                    </w:numPr>
                    <w:spacing w:before="134"/>
                    <w:rPr>
                      <w:b/>
                      <w:spacing w:val="-6"/>
                    </w:rPr>
                  </w:pPr>
                  <w:r>
                    <w:t>Implement digital operations as per annual planner</w:t>
                  </w:r>
                  <w:r w:rsidR="00D23AF3">
                    <w:t>.</w:t>
                  </w:r>
                  <w:r>
                    <w:t xml:space="preserve"> </w:t>
                  </w:r>
                </w:p>
                <w:p w14:paraId="42391CAA" w14:textId="4D4DBD3F" w:rsidR="00EC527F" w:rsidRPr="00EA0CE6" w:rsidRDefault="00EC527F" w:rsidP="00EC527F">
                  <w:pPr>
                    <w:pStyle w:val="TableParagraph"/>
                    <w:numPr>
                      <w:ilvl w:val="0"/>
                      <w:numId w:val="17"/>
                    </w:numPr>
                    <w:spacing w:before="134"/>
                    <w:rPr>
                      <w:b/>
                      <w:spacing w:val="-6"/>
                    </w:rPr>
                  </w:pPr>
                  <w:r>
                    <w:t>Track participation on the platform and if necessary, identify areas for development</w:t>
                  </w:r>
                  <w:r w:rsidR="00D23AF3">
                    <w:t>.</w:t>
                  </w:r>
                </w:p>
                <w:p w14:paraId="240D7DA7" w14:textId="77777777" w:rsidR="00EC527F" w:rsidRPr="003D5384" w:rsidRDefault="00EC527F" w:rsidP="00EC527F">
                  <w:pPr>
                    <w:pStyle w:val="TableParagraph"/>
                    <w:numPr>
                      <w:ilvl w:val="0"/>
                      <w:numId w:val="17"/>
                    </w:numPr>
                    <w:spacing w:before="134"/>
                    <w:rPr>
                      <w:b/>
                      <w:spacing w:val="-6"/>
                    </w:rPr>
                  </w:pPr>
                  <w:r>
                    <w:t xml:space="preserve">Identify, and </w:t>
                  </w:r>
                  <w:r w:rsidRPr="00D23AF3">
                    <w:rPr>
                      <w:lang w:val="en-GB"/>
                    </w:rPr>
                    <w:t>analyse</w:t>
                  </w:r>
                  <w:r>
                    <w:t xml:space="preserve"> the risks which might impact ongoing running of the VLE and identify mitigating actions to be implemented to reduce this risk</w:t>
                  </w:r>
                </w:p>
                <w:p w14:paraId="349A259E" w14:textId="3A62027D" w:rsidR="00EC527F" w:rsidRPr="00EC527F" w:rsidRDefault="00EC527F" w:rsidP="00EC527F">
                  <w:pPr>
                    <w:pStyle w:val="TableParagraph"/>
                    <w:numPr>
                      <w:ilvl w:val="0"/>
                      <w:numId w:val="17"/>
                    </w:numPr>
                    <w:spacing w:before="134"/>
                    <w:rPr>
                      <w:b/>
                      <w:spacing w:val="-6"/>
                    </w:rPr>
                  </w:pPr>
                  <w:r>
                    <w:t>Generate monthly usage reports on the UoN VLE for management review and evaluation</w:t>
                  </w:r>
                  <w:r w:rsidR="00D23AF3">
                    <w:t>.</w:t>
                  </w:r>
                </w:p>
                <w:p w14:paraId="0F782C68" w14:textId="77777777" w:rsidR="00CC7017" w:rsidRPr="00EC527F" w:rsidRDefault="00EC527F" w:rsidP="00EC527F">
                  <w:pPr>
                    <w:pStyle w:val="TableParagraph"/>
                    <w:numPr>
                      <w:ilvl w:val="0"/>
                      <w:numId w:val="17"/>
                    </w:numPr>
                    <w:spacing w:before="134"/>
                    <w:rPr>
                      <w:b/>
                      <w:spacing w:val="-6"/>
                    </w:rPr>
                  </w:pPr>
                  <w:r>
                    <w:t>Line-manage a small group of colleagues, ensuring they are suitably supported and developed in their role.</w:t>
                  </w:r>
                </w:p>
                <w:p w14:paraId="7E7EE8B4" w14:textId="163F24EC" w:rsidR="00EC527F" w:rsidRPr="00EC527F" w:rsidRDefault="00EC527F" w:rsidP="00EC527F">
                  <w:pPr>
                    <w:pStyle w:val="TableParagraph"/>
                    <w:spacing w:before="134"/>
                    <w:ind w:left="720"/>
                    <w:rPr>
                      <w:b/>
                      <w:spacing w:val="-6"/>
                    </w:rPr>
                  </w:pPr>
                </w:p>
              </w:tc>
            </w:tr>
            <w:tr w:rsidR="00CC7017" w14:paraId="5C7DF828" w14:textId="77777777" w:rsidTr="006B4771">
              <w:tc>
                <w:tcPr>
                  <w:tcW w:w="1951" w:type="dxa"/>
                </w:tcPr>
                <w:p w14:paraId="013DC4F9" w14:textId="77777777" w:rsidR="00CC7017" w:rsidRDefault="00CC7017" w:rsidP="00CC7017">
                  <w:pPr>
                    <w:rPr>
                      <w:b/>
                      <w:bCs/>
                      <w:lang w:eastAsia="en-GB"/>
                    </w:rPr>
                  </w:pPr>
                  <w:r>
                    <w:rPr>
                      <w:b/>
                      <w:bCs/>
                      <w:lang w:eastAsia="en-GB"/>
                    </w:rPr>
                    <w:lastRenderedPageBreak/>
                    <w:t>Taken in collaboration with others</w:t>
                  </w:r>
                </w:p>
                <w:p w14:paraId="39BA29C6" w14:textId="77777777" w:rsidR="00CC7017" w:rsidRDefault="00CC7017" w:rsidP="00CC7017">
                  <w:pPr>
                    <w:jc w:val="both"/>
                    <w:rPr>
                      <w:b/>
                      <w:bCs/>
                      <w:lang w:eastAsia="en-GB"/>
                    </w:rPr>
                  </w:pPr>
                </w:p>
              </w:tc>
              <w:tc>
                <w:tcPr>
                  <w:tcW w:w="7938" w:type="dxa"/>
                </w:tcPr>
                <w:p w14:paraId="55FF14C4" w14:textId="411EC1BD" w:rsidR="00EC527F" w:rsidRDefault="00EC527F" w:rsidP="00EC527F">
                  <w:pPr>
                    <w:pStyle w:val="TableParagraph"/>
                    <w:numPr>
                      <w:ilvl w:val="0"/>
                      <w:numId w:val="17"/>
                    </w:numPr>
                    <w:spacing w:before="115"/>
                    <w:ind w:right="81"/>
                  </w:pPr>
                  <w:r>
                    <w:t xml:space="preserve">To work closely and collaboratively with colleagues to create online learning resources that support our learning &amp; development goals and ensure these resources are of a high standard, kept up to date and presented within the VLE (virtual learning environment) in an appropriate / accessible manner </w:t>
                  </w:r>
                </w:p>
                <w:p w14:paraId="35CC9060" w14:textId="77777777" w:rsidR="00EC527F" w:rsidRPr="00567E43" w:rsidRDefault="00EC527F" w:rsidP="00EC527F">
                  <w:pPr>
                    <w:pStyle w:val="TableParagraph"/>
                    <w:numPr>
                      <w:ilvl w:val="0"/>
                      <w:numId w:val="17"/>
                    </w:numPr>
                    <w:spacing w:before="115"/>
                    <w:ind w:right="81"/>
                    <w:rPr>
                      <w:b/>
                      <w:color w:val="080808"/>
                    </w:rPr>
                  </w:pPr>
                  <w:r w:rsidRPr="00EA0CE6">
                    <w:rPr>
                      <w:rFonts w:eastAsia="Times New Roman"/>
                      <w:color w:val="3F4048"/>
                      <w:lang w:eastAsia="en-GB"/>
                    </w:rPr>
                    <w:t xml:space="preserve">Liaison with stakeholders from IT and Marketing to develop the </w:t>
                  </w:r>
                  <w:r>
                    <w:rPr>
                      <w:rFonts w:eastAsia="Times New Roman"/>
                      <w:color w:val="3F4048"/>
                      <w:lang w:eastAsia="en-GB"/>
                    </w:rPr>
                    <w:t>VLE</w:t>
                  </w:r>
                  <w:r w:rsidRPr="00EA0CE6">
                    <w:rPr>
                      <w:rFonts w:eastAsia="Times New Roman"/>
                      <w:color w:val="3F4048"/>
                      <w:lang w:eastAsia="en-GB"/>
                    </w:rPr>
                    <w:t xml:space="preserve"> and </w:t>
                  </w:r>
                  <w:r>
                    <w:rPr>
                      <w:rFonts w:eastAsia="Times New Roman"/>
                      <w:color w:val="3F4048"/>
                      <w:lang w:eastAsia="en-GB"/>
                    </w:rPr>
                    <w:t xml:space="preserve">help </w:t>
                  </w:r>
                  <w:r w:rsidRPr="00EA0CE6">
                    <w:rPr>
                      <w:rFonts w:eastAsia="Times New Roman"/>
                      <w:color w:val="3F4048"/>
                      <w:lang w:eastAsia="en-GB"/>
                    </w:rPr>
                    <w:t>establish learning journ</w:t>
                  </w:r>
                  <w:r>
                    <w:rPr>
                      <w:rFonts w:eastAsia="Times New Roman"/>
                      <w:color w:val="3F4048"/>
                      <w:lang w:eastAsia="en-GB"/>
                    </w:rPr>
                    <w:t>eys.</w:t>
                  </w:r>
                </w:p>
                <w:p w14:paraId="03CB7F4E" w14:textId="77777777" w:rsidR="00EC527F" w:rsidRPr="00223B3C" w:rsidRDefault="00EC527F" w:rsidP="00EC527F">
                  <w:pPr>
                    <w:pStyle w:val="TableParagraph"/>
                    <w:numPr>
                      <w:ilvl w:val="0"/>
                      <w:numId w:val="17"/>
                    </w:numPr>
                    <w:spacing w:before="115"/>
                    <w:ind w:right="81"/>
                    <w:rPr>
                      <w:b/>
                      <w:color w:val="080808"/>
                    </w:rPr>
                  </w:pPr>
                  <w:r>
                    <w:t>Monitor budget spend reports, looking to ensure best value.</w:t>
                  </w:r>
                </w:p>
                <w:p w14:paraId="30DF914E" w14:textId="77777777" w:rsidR="00EC527F" w:rsidRPr="001721EF" w:rsidRDefault="00EC527F" w:rsidP="00EC527F">
                  <w:pPr>
                    <w:pStyle w:val="TableParagraph"/>
                    <w:numPr>
                      <w:ilvl w:val="0"/>
                      <w:numId w:val="17"/>
                    </w:numPr>
                    <w:spacing w:before="115"/>
                    <w:ind w:right="81"/>
                  </w:pPr>
                  <w:r w:rsidRPr="00223B3C">
                    <w:rPr>
                      <w:color w:val="080808"/>
                    </w:rPr>
                    <w:t>Keep abreast of professional development activities within</w:t>
                  </w:r>
                  <w:r w:rsidRPr="00223B3C">
                    <w:rPr>
                      <w:color w:val="080808"/>
                      <w:spacing w:val="-3"/>
                    </w:rPr>
                    <w:t xml:space="preserve"> </w:t>
                  </w:r>
                  <w:r w:rsidRPr="00223B3C">
                    <w:rPr>
                      <w:color w:val="080808"/>
                    </w:rPr>
                    <w:t>and</w:t>
                  </w:r>
                  <w:r w:rsidRPr="00223B3C">
                    <w:rPr>
                      <w:color w:val="080808"/>
                      <w:spacing w:val="-3"/>
                    </w:rPr>
                    <w:t xml:space="preserve"> </w:t>
                  </w:r>
                  <w:r w:rsidRPr="00223B3C">
                    <w:rPr>
                      <w:color w:val="080808"/>
                    </w:rPr>
                    <w:t>beyond</w:t>
                  </w:r>
                  <w:r w:rsidRPr="00223B3C">
                    <w:rPr>
                      <w:color w:val="080808"/>
                      <w:spacing w:val="-5"/>
                    </w:rPr>
                    <w:t xml:space="preserve"> </w:t>
                  </w:r>
                  <w:r w:rsidRPr="00223B3C">
                    <w:rPr>
                      <w:color w:val="080808"/>
                    </w:rPr>
                    <w:t>the</w:t>
                  </w:r>
                  <w:r w:rsidRPr="00223B3C">
                    <w:rPr>
                      <w:color w:val="080808"/>
                      <w:spacing w:val="-5"/>
                    </w:rPr>
                    <w:t xml:space="preserve"> </w:t>
                  </w:r>
                  <w:r w:rsidRPr="00223B3C">
                    <w:rPr>
                      <w:color w:val="080808"/>
                    </w:rPr>
                    <w:t>sector</w:t>
                  </w:r>
                  <w:r w:rsidRPr="00223B3C">
                    <w:rPr>
                      <w:color w:val="080808"/>
                      <w:spacing w:val="-4"/>
                    </w:rPr>
                    <w:t xml:space="preserve"> </w:t>
                  </w:r>
                  <w:r w:rsidRPr="00223B3C">
                    <w:rPr>
                      <w:color w:val="080808"/>
                    </w:rPr>
                    <w:t>to</w:t>
                  </w:r>
                  <w:r w:rsidRPr="00223B3C">
                    <w:rPr>
                      <w:color w:val="080808"/>
                      <w:spacing w:val="-5"/>
                    </w:rPr>
                    <w:t xml:space="preserve"> </w:t>
                  </w:r>
                  <w:r w:rsidRPr="00223B3C">
                    <w:rPr>
                      <w:color w:val="080808"/>
                    </w:rPr>
                    <w:t>ensure</w:t>
                  </w:r>
                  <w:r w:rsidRPr="00223B3C">
                    <w:rPr>
                      <w:color w:val="080808"/>
                      <w:spacing w:val="-5"/>
                    </w:rPr>
                    <w:t xml:space="preserve"> </w:t>
                  </w:r>
                  <w:r w:rsidRPr="00223B3C">
                    <w:rPr>
                      <w:color w:val="080808"/>
                    </w:rPr>
                    <w:t>latest</w:t>
                  </w:r>
                  <w:r w:rsidRPr="00223B3C">
                    <w:rPr>
                      <w:color w:val="080808"/>
                      <w:spacing w:val="-4"/>
                    </w:rPr>
                    <w:t xml:space="preserve"> </w:t>
                  </w:r>
                  <w:r w:rsidRPr="00223B3C">
                    <w:rPr>
                      <w:color w:val="080808"/>
                    </w:rPr>
                    <w:t>thinking</w:t>
                  </w:r>
                  <w:r w:rsidRPr="00223B3C">
                    <w:rPr>
                      <w:color w:val="080808"/>
                      <w:spacing w:val="-3"/>
                    </w:rPr>
                    <w:t xml:space="preserve"> </w:t>
                  </w:r>
                  <w:r w:rsidRPr="00223B3C">
                    <w:rPr>
                      <w:color w:val="080808"/>
                    </w:rPr>
                    <w:t>and</w:t>
                  </w:r>
                  <w:r w:rsidRPr="00223B3C">
                    <w:rPr>
                      <w:color w:val="080808"/>
                      <w:spacing w:val="-3"/>
                    </w:rPr>
                    <w:t xml:space="preserve"> </w:t>
                  </w:r>
                  <w:r w:rsidRPr="00223B3C">
                    <w:rPr>
                      <w:color w:val="080808"/>
                    </w:rPr>
                    <w:t>research</w:t>
                  </w:r>
                  <w:r w:rsidRPr="00223B3C">
                    <w:rPr>
                      <w:color w:val="080808"/>
                      <w:spacing w:val="-5"/>
                    </w:rPr>
                    <w:t xml:space="preserve"> </w:t>
                  </w:r>
                  <w:r w:rsidRPr="00223B3C">
                    <w:rPr>
                      <w:color w:val="080808"/>
                    </w:rPr>
                    <w:t>is informing the design, content and delivery of our provision</w:t>
                  </w:r>
                  <w:r>
                    <w:rPr>
                      <w:color w:val="080808"/>
                    </w:rPr>
                    <w:t>.</w:t>
                  </w:r>
                </w:p>
                <w:p w14:paraId="0BD61922" w14:textId="77777777" w:rsidR="00EC527F" w:rsidRDefault="00EC527F" w:rsidP="00EC527F">
                  <w:pPr>
                    <w:pStyle w:val="TableParagraph"/>
                    <w:numPr>
                      <w:ilvl w:val="0"/>
                      <w:numId w:val="17"/>
                    </w:numPr>
                    <w:spacing w:before="115"/>
                    <w:ind w:right="81"/>
                  </w:pPr>
                  <w:r>
                    <w:t>Liaise with external professional services as appropriate.</w:t>
                  </w:r>
                </w:p>
                <w:p w14:paraId="2F8EDEE1" w14:textId="77777777" w:rsidR="00EC527F" w:rsidRPr="001238F7" w:rsidRDefault="00EC527F" w:rsidP="00EC527F">
                  <w:pPr>
                    <w:pStyle w:val="TableParagraph"/>
                    <w:numPr>
                      <w:ilvl w:val="0"/>
                      <w:numId w:val="17"/>
                    </w:numPr>
                    <w:spacing w:before="115"/>
                    <w:ind w:right="81"/>
                  </w:pPr>
                  <w:r>
                    <w:t>Liaise as necessary with IT managers and other teams to ensure the effective integration of relevant services and platforms.</w:t>
                  </w:r>
                </w:p>
                <w:p w14:paraId="17093A0E" w14:textId="77777777" w:rsidR="00EC527F" w:rsidRPr="00AF6A4C" w:rsidRDefault="00EC527F" w:rsidP="00EC527F">
                  <w:pPr>
                    <w:pStyle w:val="TableParagraph"/>
                    <w:numPr>
                      <w:ilvl w:val="0"/>
                      <w:numId w:val="17"/>
                    </w:numPr>
                    <w:spacing w:before="134"/>
                    <w:rPr>
                      <w:b/>
                      <w:spacing w:val="-6"/>
                    </w:rPr>
                  </w:pPr>
                  <w:r>
                    <w:t xml:space="preserve">Manage the University’s online learning platforms. </w:t>
                  </w:r>
                </w:p>
                <w:p w14:paraId="5804D62B" w14:textId="77777777" w:rsidR="00EC527F" w:rsidRPr="00AF6A4C" w:rsidRDefault="00EC527F" w:rsidP="00EC527F">
                  <w:pPr>
                    <w:pStyle w:val="TableParagraph"/>
                    <w:numPr>
                      <w:ilvl w:val="0"/>
                      <w:numId w:val="17"/>
                    </w:numPr>
                    <w:spacing w:before="134"/>
                    <w:rPr>
                      <w:b/>
                      <w:spacing w:val="-6"/>
                    </w:rPr>
                  </w:pPr>
                  <w:r>
                    <w:t xml:space="preserve">Liaise with multiple internal stakeholders to curate content for the VLE ecosystem  </w:t>
                  </w:r>
                </w:p>
                <w:p w14:paraId="4C991A78" w14:textId="77777777" w:rsidR="00EC527F" w:rsidRDefault="00EC527F" w:rsidP="00EC527F">
                  <w:pPr>
                    <w:pStyle w:val="ListParagraph"/>
                    <w:numPr>
                      <w:ilvl w:val="0"/>
                      <w:numId w:val="17"/>
                    </w:numPr>
                  </w:pPr>
                  <w:r>
                    <w:t>As part of the collaborative working of the team become proficient at matrix management, working sensitively to task manage other level roles in pursuit of the team’s objectives.</w:t>
                  </w:r>
                </w:p>
                <w:p w14:paraId="209DB037" w14:textId="2C749693" w:rsidR="00CC7017" w:rsidRPr="00EC527F" w:rsidRDefault="00CC7017" w:rsidP="00EC527F">
                  <w:pPr>
                    <w:pStyle w:val="TableParagraph"/>
                    <w:tabs>
                      <w:tab w:val="left" w:pos="471"/>
                    </w:tabs>
                    <w:spacing w:before="1" w:line="237" w:lineRule="auto"/>
                    <w:ind w:left="720" w:right="185"/>
                    <w:rPr>
                      <w:color w:val="080808"/>
                    </w:rPr>
                  </w:pPr>
                </w:p>
              </w:tc>
            </w:tr>
            <w:tr w:rsidR="00CC7017" w14:paraId="17E489B6" w14:textId="77777777" w:rsidTr="006B4771">
              <w:tc>
                <w:tcPr>
                  <w:tcW w:w="1951" w:type="dxa"/>
                </w:tcPr>
                <w:p w14:paraId="67A60FFD" w14:textId="55A13913" w:rsidR="00CC7017" w:rsidRDefault="00CC7017" w:rsidP="00CC7017">
                  <w:pPr>
                    <w:rPr>
                      <w:b/>
                      <w:bCs/>
                      <w:lang w:eastAsia="en-GB"/>
                    </w:rPr>
                  </w:pPr>
                  <w:r>
                    <w:rPr>
                      <w:b/>
                      <w:bCs/>
                      <w:lang w:eastAsia="en-GB"/>
                    </w:rPr>
                    <w:t>Referred to the appropriate line manager</w:t>
                  </w:r>
                  <w:r w:rsidRPr="00993DF2">
                    <w:rPr>
                      <w:b/>
                      <w:bCs/>
                      <w:lang w:eastAsia="en-GB"/>
                    </w:rPr>
                    <w:t xml:space="preserve"> by the role </w:t>
                  </w:r>
                  <w:r>
                    <w:rPr>
                      <w:b/>
                      <w:bCs/>
                      <w:lang w:eastAsia="en-GB"/>
                    </w:rPr>
                    <w:t>holder</w:t>
                  </w:r>
                </w:p>
                <w:p w14:paraId="68C0479B" w14:textId="77777777" w:rsidR="00CC7017" w:rsidRDefault="00CC7017" w:rsidP="00CC7017">
                  <w:pPr>
                    <w:rPr>
                      <w:b/>
                      <w:bCs/>
                      <w:lang w:eastAsia="en-GB"/>
                    </w:rPr>
                  </w:pPr>
                </w:p>
              </w:tc>
              <w:tc>
                <w:tcPr>
                  <w:tcW w:w="7938" w:type="dxa"/>
                </w:tcPr>
                <w:p w14:paraId="47683641" w14:textId="77777777" w:rsidR="00EC527F" w:rsidRPr="00223B3C" w:rsidRDefault="00EC527F" w:rsidP="00EC527F">
                  <w:pPr>
                    <w:pStyle w:val="TableParagraph"/>
                    <w:numPr>
                      <w:ilvl w:val="0"/>
                      <w:numId w:val="29"/>
                    </w:numPr>
                    <w:spacing w:before="115"/>
                    <w:ind w:right="81"/>
                    <w:rPr>
                      <w:b/>
                      <w:color w:val="080808"/>
                    </w:rPr>
                  </w:pPr>
                  <w:r>
                    <w:t>Lead on continuous improvement to digital aspects of workstreams by responding to evaluation and data evidence.</w:t>
                  </w:r>
                </w:p>
                <w:p w14:paraId="03F63E99" w14:textId="77777777" w:rsidR="00EC527F" w:rsidRPr="00CC14AD" w:rsidRDefault="00EC527F" w:rsidP="00EC527F">
                  <w:pPr>
                    <w:pStyle w:val="TableParagraph"/>
                    <w:numPr>
                      <w:ilvl w:val="0"/>
                      <w:numId w:val="29"/>
                    </w:numPr>
                    <w:spacing w:before="115"/>
                    <w:ind w:right="81"/>
                    <w:rPr>
                      <w:b/>
                      <w:color w:val="080808"/>
                    </w:rPr>
                  </w:pPr>
                  <w:r>
                    <w:t xml:space="preserve">To manage the relationship with our e-learning and digital platform service providers. </w:t>
                  </w:r>
                </w:p>
                <w:p w14:paraId="18CC250A" w14:textId="77777777" w:rsidR="00EC527F" w:rsidRPr="00EA0CE6" w:rsidRDefault="00EC527F" w:rsidP="00EC527F">
                  <w:pPr>
                    <w:pStyle w:val="TableParagraph"/>
                    <w:numPr>
                      <w:ilvl w:val="0"/>
                      <w:numId w:val="29"/>
                    </w:numPr>
                    <w:spacing w:before="134"/>
                    <w:rPr>
                      <w:b/>
                      <w:spacing w:val="-6"/>
                    </w:rPr>
                  </w:pPr>
                  <w:r>
                    <w:t>Develop a communication plan in conjunction with the UoN marketing team to promote and drive stakeholders to the University’s VLE</w:t>
                  </w:r>
                </w:p>
                <w:p w14:paraId="6AB59F9C" w14:textId="7045F640" w:rsidR="00EC527F" w:rsidRDefault="00EC527F" w:rsidP="00EC527F">
                  <w:pPr>
                    <w:pStyle w:val="TableParagraph"/>
                    <w:numPr>
                      <w:ilvl w:val="0"/>
                      <w:numId w:val="29"/>
                    </w:numPr>
                    <w:spacing w:before="115"/>
                    <w:ind w:right="81"/>
                  </w:pPr>
                  <w:r>
                    <w:t>Provide input into the University’s learning and development strategy specifically in relation to online learning for a wide range of roles, in conjunction with the wider learning and development team</w:t>
                  </w:r>
                  <w:r w:rsidR="00D23AF3">
                    <w:t>.</w:t>
                  </w:r>
                </w:p>
                <w:p w14:paraId="06A58B7A" w14:textId="10375473" w:rsidR="00CC7017" w:rsidRDefault="00CC7017" w:rsidP="00EC527F">
                  <w:pPr>
                    <w:pStyle w:val="TableParagraph"/>
                    <w:tabs>
                      <w:tab w:val="left" w:pos="471"/>
                    </w:tabs>
                    <w:ind w:left="720" w:right="234"/>
                  </w:pPr>
                </w:p>
              </w:tc>
            </w:tr>
          </w:tbl>
          <w:p w14:paraId="3583BC0C" w14:textId="77777777" w:rsidR="00CC7017" w:rsidRDefault="00CC7017" w:rsidP="00CC7017">
            <w:pPr>
              <w:pStyle w:val="BodyText"/>
              <w:spacing w:before="11"/>
              <w:rPr>
                <w:sz w:val="24"/>
              </w:rPr>
            </w:pPr>
          </w:p>
          <w:p w14:paraId="5651E8F9" w14:textId="77777777" w:rsidR="00CC7017" w:rsidRDefault="00CC7017">
            <w:pPr>
              <w:pStyle w:val="TableParagraph"/>
              <w:spacing w:line="357" w:lineRule="exact"/>
              <w:ind w:left="50"/>
              <w:rPr>
                <w:color w:val="004070"/>
                <w:sz w:val="32"/>
              </w:rPr>
            </w:pPr>
          </w:p>
          <w:p w14:paraId="441C2B2E" w14:textId="77777777" w:rsidR="00CC7017" w:rsidRDefault="00CC7017">
            <w:pPr>
              <w:pStyle w:val="TableParagraph"/>
              <w:spacing w:line="357" w:lineRule="exact"/>
              <w:ind w:left="50"/>
              <w:rPr>
                <w:color w:val="004070"/>
                <w:sz w:val="32"/>
              </w:rPr>
            </w:pPr>
          </w:p>
          <w:p w14:paraId="4645B98C" w14:textId="1F636B68" w:rsidR="00E975F7" w:rsidRDefault="00366C37">
            <w:pPr>
              <w:pStyle w:val="TableParagraph"/>
              <w:spacing w:line="357" w:lineRule="exact"/>
              <w:ind w:left="50"/>
              <w:rPr>
                <w:sz w:val="32"/>
              </w:rPr>
            </w:pPr>
            <w:r>
              <w:rPr>
                <w:color w:val="004070"/>
                <w:sz w:val="32"/>
              </w:rPr>
              <w:t>Expectations</w:t>
            </w:r>
            <w:r>
              <w:rPr>
                <w:color w:val="004070"/>
                <w:spacing w:val="-13"/>
                <w:sz w:val="32"/>
              </w:rPr>
              <w:t xml:space="preserve"> </w:t>
            </w:r>
            <w:r>
              <w:rPr>
                <w:color w:val="004070"/>
                <w:sz w:val="32"/>
              </w:rPr>
              <w:t>and</w:t>
            </w:r>
            <w:r>
              <w:rPr>
                <w:color w:val="004070"/>
                <w:spacing w:val="-14"/>
                <w:sz w:val="32"/>
              </w:rPr>
              <w:t xml:space="preserve"> </w:t>
            </w:r>
            <w:proofErr w:type="spellStart"/>
            <w:r>
              <w:rPr>
                <w:color w:val="004070"/>
                <w:spacing w:val="-2"/>
                <w:sz w:val="32"/>
              </w:rPr>
              <w:t>behaviours</w:t>
            </w:r>
            <w:proofErr w:type="spellEnd"/>
          </w:p>
        </w:tc>
      </w:tr>
      <w:tr w:rsidR="00E975F7" w14:paraId="54242FC1" w14:textId="77777777">
        <w:trPr>
          <w:trHeight w:val="1128"/>
        </w:trPr>
        <w:tc>
          <w:tcPr>
            <w:tcW w:w="9739" w:type="dxa"/>
            <w:gridSpan w:val="2"/>
          </w:tcPr>
          <w:p w14:paraId="28CCCEBF" w14:textId="77777777" w:rsidR="00E975F7" w:rsidRDefault="00366C37">
            <w:pPr>
              <w:pStyle w:val="TableParagraph"/>
              <w:spacing w:before="179"/>
              <w:ind w:left="50"/>
            </w:pPr>
            <w:r>
              <w:lastRenderedPageBreak/>
              <w:t xml:space="preserve">The University has developed a clear set of core expectations and </w:t>
            </w:r>
            <w:proofErr w:type="spellStart"/>
            <w:r>
              <w:t>behaviours</w:t>
            </w:r>
            <w:proofErr w:type="spellEnd"/>
            <w:r>
              <w:t xml:space="preserve"> that our people should</w:t>
            </w:r>
            <w:r>
              <w:rPr>
                <w:spacing w:val="-3"/>
              </w:rPr>
              <w:t xml:space="preserve"> </w:t>
            </w:r>
            <w:r>
              <w:t>be</w:t>
            </w:r>
            <w:r>
              <w:rPr>
                <w:spacing w:val="-3"/>
              </w:rPr>
              <w:t xml:space="preserve"> </w:t>
            </w:r>
            <w:r>
              <w:t>demonstrating</w:t>
            </w:r>
            <w:r>
              <w:rPr>
                <w:spacing w:val="-4"/>
              </w:rPr>
              <w:t xml:space="preserve"> </w:t>
            </w:r>
            <w:r>
              <w:t>in</w:t>
            </w:r>
            <w:r>
              <w:rPr>
                <w:spacing w:val="-3"/>
              </w:rPr>
              <w:t xml:space="preserve"> </w:t>
            </w:r>
            <w:r>
              <w:t>their</w:t>
            </w:r>
            <w:r>
              <w:rPr>
                <w:spacing w:val="-2"/>
              </w:rPr>
              <w:t xml:space="preserve"> </w:t>
            </w:r>
            <w:r>
              <w:t>work,</w:t>
            </w:r>
            <w:r>
              <w:rPr>
                <w:spacing w:val="-1"/>
              </w:rPr>
              <w:t xml:space="preserve"> </w:t>
            </w:r>
            <w:r>
              <w:t>and</w:t>
            </w:r>
            <w:r>
              <w:rPr>
                <w:spacing w:val="-4"/>
              </w:rPr>
              <w:t xml:space="preserve"> </w:t>
            </w:r>
            <w:r>
              <w:t>as</w:t>
            </w:r>
            <w:r>
              <w:rPr>
                <w:spacing w:val="-4"/>
              </w:rPr>
              <w:t xml:space="preserve"> </w:t>
            </w:r>
            <w:r>
              <w:t>ambassadors</w:t>
            </w:r>
            <w:r>
              <w:rPr>
                <w:spacing w:val="-3"/>
              </w:rPr>
              <w:t xml:space="preserve"> </w:t>
            </w:r>
            <w:r>
              <w:t>of</w:t>
            </w:r>
            <w:r>
              <w:rPr>
                <w:spacing w:val="-3"/>
              </w:rPr>
              <w:t xml:space="preserve"> </w:t>
            </w:r>
            <w:r>
              <w:t>the</w:t>
            </w:r>
            <w:r>
              <w:rPr>
                <w:spacing w:val="-4"/>
              </w:rPr>
              <w:t xml:space="preserve"> </w:t>
            </w:r>
            <w:r>
              <w:t>University’s</w:t>
            </w:r>
            <w:r>
              <w:rPr>
                <w:spacing w:val="-2"/>
              </w:rPr>
              <w:t xml:space="preserve"> </w:t>
            </w:r>
            <w:r>
              <w:t>strategy,</w:t>
            </w:r>
            <w:r>
              <w:rPr>
                <w:spacing w:val="-3"/>
              </w:rPr>
              <w:t xml:space="preserve"> </w:t>
            </w:r>
            <w:r>
              <w:t>vision</w:t>
            </w:r>
            <w:r>
              <w:rPr>
                <w:spacing w:val="-3"/>
              </w:rPr>
              <w:t xml:space="preserve"> </w:t>
            </w:r>
            <w:r>
              <w:t>and values. The following are essential to the role:</w:t>
            </w:r>
          </w:p>
        </w:tc>
      </w:tr>
      <w:tr w:rsidR="00E975F7" w14:paraId="74628291" w14:textId="77777777">
        <w:trPr>
          <w:trHeight w:val="1064"/>
        </w:trPr>
        <w:tc>
          <w:tcPr>
            <w:tcW w:w="2231" w:type="dxa"/>
          </w:tcPr>
          <w:p w14:paraId="0B48EC10" w14:textId="77777777" w:rsidR="00E975F7" w:rsidRDefault="00366C37">
            <w:pPr>
              <w:pStyle w:val="TableParagraph"/>
              <w:spacing w:before="183"/>
              <w:ind w:left="50"/>
              <w:rPr>
                <w:b/>
              </w:rPr>
            </w:pPr>
            <w:r>
              <w:rPr>
                <w:b/>
                <w:color w:val="005596"/>
                <w:spacing w:val="-7"/>
              </w:rPr>
              <w:t xml:space="preserve">Valuing </w:t>
            </w:r>
            <w:r>
              <w:rPr>
                <w:b/>
                <w:color w:val="005596"/>
                <w:spacing w:val="-2"/>
              </w:rPr>
              <w:t>people</w:t>
            </w:r>
          </w:p>
        </w:tc>
        <w:tc>
          <w:tcPr>
            <w:tcW w:w="7508" w:type="dxa"/>
          </w:tcPr>
          <w:p w14:paraId="0794D957" w14:textId="77777777" w:rsidR="00E975F7" w:rsidRDefault="00366C37">
            <w:pPr>
              <w:pStyle w:val="TableParagraph"/>
              <w:spacing w:before="183"/>
              <w:ind w:left="363"/>
            </w:pPr>
            <w:r>
              <w:rPr>
                <w:color w:val="080808"/>
              </w:rPr>
              <w:t>Is</w:t>
            </w:r>
            <w:r>
              <w:rPr>
                <w:color w:val="080808"/>
                <w:spacing w:val="-2"/>
              </w:rPr>
              <w:t xml:space="preserve"> </w:t>
            </w:r>
            <w:r>
              <w:rPr>
                <w:color w:val="080808"/>
              </w:rPr>
              <w:t>always</w:t>
            </w:r>
            <w:r>
              <w:rPr>
                <w:color w:val="080808"/>
                <w:spacing w:val="-4"/>
              </w:rPr>
              <w:t xml:space="preserve"> </w:t>
            </w:r>
            <w:r>
              <w:rPr>
                <w:color w:val="080808"/>
              </w:rPr>
              <w:t>equitable</w:t>
            </w:r>
            <w:r>
              <w:rPr>
                <w:color w:val="080808"/>
                <w:spacing w:val="-3"/>
              </w:rPr>
              <w:t xml:space="preserve"> </w:t>
            </w:r>
            <w:r>
              <w:rPr>
                <w:color w:val="080808"/>
              </w:rPr>
              <w:t>and</w:t>
            </w:r>
            <w:r>
              <w:rPr>
                <w:color w:val="080808"/>
                <w:spacing w:val="-5"/>
              </w:rPr>
              <w:t xml:space="preserve"> </w:t>
            </w:r>
            <w:r>
              <w:rPr>
                <w:color w:val="080808"/>
              </w:rPr>
              <w:t>fair</w:t>
            </w:r>
            <w:r>
              <w:rPr>
                <w:color w:val="080808"/>
                <w:spacing w:val="-2"/>
              </w:rPr>
              <w:t xml:space="preserve"> </w:t>
            </w:r>
            <w:r>
              <w:rPr>
                <w:color w:val="080808"/>
              </w:rPr>
              <w:t>and</w:t>
            </w:r>
            <w:r>
              <w:rPr>
                <w:color w:val="080808"/>
                <w:spacing w:val="-3"/>
              </w:rPr>
              <w:t xml:space="preserve"> </w:t>
            </w:r>
            <w:r>
              <w:rPr>
                <w:color w:val="080808"/>
              </w:rPr>
              <w:t>works</w:t>
            </w:r>
            <w:r>
              <w:rPr>
                <w:color w:val="080808"/>
                <w:spacing w:val="-2"/>
              </w:rPr>
              <w:t xml:space="preserve"> </w:t>
            </w:r>
            <w:r>
              <w:rPr>
                <w:color w:val="080808"/>
              </w:rPr>
              <w:t>with</w:t>
            </w:r>
            <w:r>
              <w:rPr>
                <w:color w:val="080808"/>
                <w:spacing w:val="-5"/>
              </w:rPr>
              <w:t xml:space="preserve"> </w:t>
            </w:r>
            <w:r>
              <w:rPr>
                <w:color w:val="080808"/>
              </w:rPr>
              <w:t>integrity.</w:t>
            </w:r>
            <w:r>
              <w:rPr>
                <w:color w:val="080808"/>
                <w:spacing w:val="-4"/>
              </w:rPr>
              <w:t xml:space="preserve"> </w:t>
            </w:r>
            <w:r>
              <w:rPr>
                <w:color w:val="080808"/>
              </w:rPr>
              <w:t>Proactively</w:t>
            </w:r>
            <w:r>
              <w:rPr>
                <w:color w:val="080808"/>
                <w:spacing w:val="-2"/>
              </w:rPr>
              <w:t xml:space="preserve"> </w:t>
            </w:r>
            <w:r>
              <w:rPr>
                <w:color w:val="080808"/>
              </w:rPr>
              <w:t>looks</w:t>
            </w:r>
            <w:r>
              <w:rPr>
                <w:color w:val="080808"/>
                <w:spacing w:val="-5"/>
              </w:rPr>
              <w:t xml:space="preserve"> </w:t>
            </w:r>
            <w:r>
              <w:rPr>
                <w:color w:val="080808"/>
              </w:rPr>
              <w:t>for ways to develop the team and is comfortable providing clarity by explaining the rationale behind decisions.</w:t>
            </w:r>
          </w:p>
        </w:tc>
      </w:tr>
      <w:tr w:rsidR="00E975F7" w14:paraId="56D783E9" w14:textId="77777777">
        <w:trPr>
          <w:trHeight w:val="994"/>
        </w:trPr>
        <w:tc>
          <w:tcPr>
            <w:tcW w:w="2231" w:type="dxa"/>
          </w:tcPr>
          <w:p w14:paraId="0237FC13" w14:textId="77777777" w:rsidR="00E975F7" w:rsidRDefault="00366C37">
            <w:pPr>
              <w:pStyle w:val="TableParagraph"/>
              <w:spacing w:before="115"/>
              <w:ind w:left="50"/>
              <w:rPr>
                <w:b/>
              </w:rPr>
            </w:pPr>
            <w:r>
              <w:rPr>
                <w:b/>
                <w:color w:val="005596"/>
                <w:spacing w:val="-7"/>
              </w:rPr>
              <w:t xml:space="preserve">Taking </w:t>
            </w:r>
            <w:r>
              <w:rPr>
                <w:b/>
                <w:color w:val="005596"/>
                <w:spacing w:val="-2"/>
              </w:rPr>
              <w:t>ownership</w:t>
            </w:r>
          </w:p>
        </w:tc>
        <w:tc>
          <w:tcPr>
            <w:tcW w:w="7508" w:type="dxa"/>
          </w:tcPr>
          <w:p w14:paraId="38CE2112" w14:textId="77777777" w:rsidR="00E975F7" w:rsidRDefault="00366C37">
            <w:pPr>
              <w:pStyle w:val="TableParagraph"/>
              <w:spacing w:before="115"/>
              <w:ind w:left="363"/>
            </w:pPr>
            <w:r>
              <w:rPr>
                <w:color w:val="080808"/>
              </w:rPr>
              <w:t>Is highly self-aware, looking for ways to improve, both taking on board and</w:t>
            </w:r>
            <w:r>
              <w:rPr>
                <w:color w:val="080808"/>
                <w:spacing w:val="-5"/>
              </w:rPr>
              <w:t xml:space="preserve"> </w:t>
            </w:r>
            <w:r>
              <w:rPr>
                <w:color w:val="080808"/>
              </w:rPr>
              <w:t>offering</w:t>
            </w:r>
            <w:r>
              <w:rPr>
                <w:color w:val="080808"/>
                <w:spacing w:val="-5"/>
              </w:rPr>
              <w:t xml:space="preserve"> </w:t>
            </w:r>
            <w:r>
              <w:rPr>
                <w:color w:val="080808"/>
              </w:rPr>
              <w:t>constructive</w:t>
            </w:r>
            <w:r>
              <w:rPr>
                <w:color w:val="080808"/>
                <w:spacing w:val="-7"/>
              </w:rPr>
              <w:t xml:space="preserve"> </w:t>
            </w:r>
            <w:r>
              <w:rPr>
                <w:color w:val="080808"/>
              </w:rPr>
              <w:t>feedback.</w:t>
            </w:r>
            <w:r>
              <w:rPr>
                <w:color w:val="080808"/>
                <w:spacing w:val="-6"/>
              </w:rPr>
              <w:t xml:space="preserve"> </w:t>
            </w:r>
            <w:r>
              <w:rPr>
                <w:color w:val="080808"/>
              </w:rPr>
              <w:t>Inspires</w:t>
            </w:r>
            <w:r>
              <w:rPr>
                <w:color w:val="080808"/>
                <w:spacing w:val="-4"/>
              </w:rPr>
              <w:t xml:space="preserve"> </w:t>
            </w:r>
            <w:r>
              <w:rPr>
                <w:color w:val="080808"/>
              </w:rPr>
              <w:t>others</w:t>
            </w:r>
            <w:r>
              <w:rPr>
                <w:color w:val="080808"/>
                <w:spacing w:val="-4"/>
              </w:rPr>
              <w:t xml:space="preserve"> </w:t>
            </w:r>
            <w:r>
              <w:rPr>
                <w:color w:val="080808"/>
              </w:rPr>
              <w:t>to</w:t>
            </w:r>
            <w:r>
              <w:rPr>
                <w:color w:val="080808"/>
                <w:spacing w:val="-7"/>
              </w:rPr>
              <w:t xml:space="preserve"> </w:t>
            </w:r>
            <w:r>
              <w:rPr>
                <w:color w:val="080808"/>
              </w:rPr>
              <w:t>take</w:t>
            </w:r>
            <w:r>
              <w:rPr>
                <w:color w:val="080808"/>
                <w:spacing w:val="-7"/>
              </w:rPr>
              <w:t xml:space="preserve"> </w:t>
            </w:r>
            <w:r>
              <w:rPr>
                <w:color w:val="080808"/>
              </w:rPr>
              <w:t>accountability for their own areas.</w:t>
            </w:r>
          </w:p>
        </w:tc>
      </w:tr>
      <w:tr w:rsidR="00E975F7" w14:paraId="0057D021" w14:textId="77777777">
        <w:trPr>
          <w:trHeight w:val="742"/>
        </w:trPr>
        <w:tc>
          <w:tcPr>
            <w:tcW w:w="2231" w:type="dxa"/>
          </w:tcPr>
          <w:p w14:paraId="24EC605B" w14:textId="77777777" w:rsidR="00E975F7" w:rsidRDefault="00366C37">
            <w:pPr>
              <w:pStyle w:val="TableParagraph"/>
              <w:spacing w:before="115"/>
              <w:ind w:left="50"/>
              <w:rPr>
                <w:b/>
              </w:rPr>
            </w:pPr>
            <w:r>
              <w:rPr>
                <w:b/>
                <w:color w:val="005596"/>
                <w:spacing w:val="-7"/>
              </w:rPr>
              <w:t>Forward</w:t>
            </w:r>
            <w:r>
              <w:rPr>
                <w:b/>
                <w:color w:val="005596"/>
                <w:spacing w:val="-8"/>
              </w:rPr>
              <w:t xml:space="preserve"> </w:t>
            </w:r>
            <w:r>
              <w:rPr>
                <w:b/>
                <w:color w:val="005596"/>
                <w:spacing w:val="-2"/>
              </w:rPr>
              <w:t>thinking</w:t>
            </w:r>
          </w:p>
        </w:tc>
        <w:tc>
          <w:tcPr>
            <w:tcW w:w="7508" w:type="dxa"/>
          </w:tcPr>
          <w:p w14:paraId="1B394D51" w14:textId="77777777" w:rsidR="00E975F7" w:rsidRDefault="00366C37">
            <w:pPr>
              <w:pStyle w:val="TableParagraph"/>
              <w:spacing w:before="115"/>
              <w:ind w:left="363"/>
            </w:pPr>
            <w:r>
              <w:rPr>
                <w:color w:val="080808"/>
              </w:rPr>
              <w:t>Driven</w:t>
            </w:r>
            <w:r>
              <w:rPr>
                <w:color w:val="080808"/>
                <w:spacing w:val="-3"/>
              </w:rPr>
              <w:t xml:space="preserve"> </w:t>
            </w:r>
            <w:r>
              <w:rPr>
                <w:color w:val="080808"/>
              </w:rPr>
              <w:t>to</w:t>
            </w:r>
            <w:r>
              <w:rPr>
                <w:color w:val="080808"/>
                <w:spacing w:val="-5"/>
              </w:rPr>
              <w:t xml:space="preserve"> </w:t>
            </w:r>
            <w:r>
              <w:rPr>
                <w:color w:val="080808"/>
              </w:rPr>
              <w:t>question</w:t>
            </w:r>
            <w:r>
              <w:rPr>
                <w:color w:val="080808"/>
                <w:spacing w:val="-5"/>
              </w:rPr>
              <w:t xml:space="preserve"> </w:t>
            </w:r>
            <w:r>
              <w:rPr>
                <w:color w:val="080808"/>
              </w:rPr>
              <w:t>the</w:t>
            </w:r>
            <w:r>
              <w:rPr>
                <w:color w:val="080808"/>
                <w:spacing w:val="-5"/>
              </w:rPr>
              <w:t xml:space="preserve"> </w:t>
            </w:r>
            <w:r>
              <w:rPr>
                <w:color w:val="080808"/>
              </w:rPr>
              <w:t>status</w:t>
            </w:r>
            <w:r>
              <w:rPr>
                <w:color w:val="080808"/>
                <w:spacing w:val="-2"/>
              </w:rPr>
              <w:t xml:space="preserve"> </w:t>
            </w:r>
            <w:r>
              <w:rPr>
                <w:color w:val="080808"/>
              </w:rPr>
              <w:t>quo</w:t>
            </w:r>
            <w:r>
              <w:rPr>
                <w:color w:val="080808"/>
                <w:spacing w:val="-5"/>
              </w:rPr>
              <w:t xml:space="preserve"> </w:t>
            </w:r>
            <w:r>
              <w:rPr>
                <w:color w:val="080808"/>
              </w:rPr>
              <w:t>and</w:t>
            </w:r>
            <w:r>
              <w:rPr>
                <w:color w:val="080808"/>
                <w:spacing w:val="-3"/>
              </w:rPr>
              <w:t xml:space="preserve"> </w:t>
            </w:r>
            <w:r>
              <w:rPr>
                <w:color w:val="080808"/>
              </w:rPr>
              <w:t>explore</w:t>
            </w:r>
            <w:r>
              <w:rPr>
                <w:color w:val="080808"/>
                <w:spacing w:val="-2"/>
              </w:rPr>
              <w:t xml:space="preserve"> </w:t>
            </w:r>
            <w:r>
              <w:rPr>
                <w:color w:val="080808"/>
              </w:rPr>
              <w:t>new</w:t>
            </w:r>
            <w:r>
              <w:rPr>
                <w:color w:val="080808"/>
                <w:spacing w:val="-3"/>
              </w:rPr>
              <w:t xml:space="preserve"> </w:t>
            </w:r>
            <w:r>
              <w:rPr>
                <w:color w:val="080808"/>
              </w:rPr>
              <w:t>ideas,</w:t>
            </w:r>
            <w:r>
              <w:rPr>
                <w:color w:val="080808"/>
                <w:spacing w:val="-2"/>
              </w:rPr>
              <w:t xml:space="preserve"> </w:t>
            </w:r>
            <w:r>
              <w:rPr>
                <w:color w:val="080808"/>
              </w:rPr>
              <w:t>supporting</w:t>
            </w:r>
            <w:r>
              <w:rPr>
                <w:color w:val="080808"/>
                <w:spacing w:val="-5"/>
              </w:rPr>
              <w:t xml:space="preserve"> </w:t>
            </w:r>
            <w:r>
              <w:rPr>
                <w:color w:val="080808"/>
              </w:rPr>
              <w:t>the team to “lead the way” in terms of know-how and learning.</w:t>
            </w:r>
          </w:p>
        </w:tc>
      </w:tr>
      <w:tr w:rsidR="00E975F7" w14:paraId="2B9AC21C" w14:textId="77777777">
        <w:trPr>
          <w:trHeight w:val="994"/>
        </w:trPr>
        <w:tc>
          <w:tcPr>
            <w:tcW w:w="2231" w:type="dxa"/>
          </w:tcPr>
          <w:p w14:paraId="43D84234" w14:textId="77777777" w:rsidR="00E975F7" w:rsidRDefault="00366C37">
            <w:pPr>
              <w:pStyle w:val="TableParagraph"/>
              <w:spacing w:before="113"/>
              <w:ind w:left="50"/>
              <w:rPr>
                <w:b/>
              </w:rPr>
            </w:pPr>
            <w:r>
              <w:rPr>
                <w:b/>
                <w:color w:val="005596"/>
                <w:spacing w:val="-8"/>
              </w:rPr>
              <w:lastRenderedPageBreak/>
              <w:t>Professional</w:t>
            </w:r>
            <w:r>
              <w:rPr>
                <w:b/>
                <w:color w:val="005596"/>
                <w:spacing w:val="5"/>
              </w:rPr>
              <w:t xml:space="preserve"> </w:t>
            </w:r>
            <w:r>
              <w:rPr>
                <w:b/>
                <w:color w:val="005596"/>
                <w:spacing w:val="-4"/>
              </w:rPr>
              <w:t>pride</w:t>
            </w:r>
          </w:p>
        </w:tc>
        <w:tc>
          <w:tcPr>
            <w:tcW w:w="7508" w:type="dxa"/>
          </w:tcPr>
          <w:p w14:paraId="5A7091EB" w14:textId="77777777" w:rsidR="00E975F7" w:rsidRDefault="00366C37">
            <w:pPr>
              <w:pStyle w:val="TableParagraph"/>
              <w:spacing w:before="113"/>
              <w:ind w:left="363" w:right="90"/>
            </w:pPr>
            <w:r>
              <w:rPr>
                <w:color w:val="080808"/>
              </w:rPr>
              <w:t>Sets the bar high with quality systems and control measures in place. Demands</w:t>
            </w:r>
            <w:r>
              <w:rPr>
                <w:color w:val="080808"/>
                <w:spacing w:val="-4"/>
              </w:rPr>
              <w:t xml:space="preserve"> </w:t>
            </w:r>
            <w:r>
              <w:rPr>
                <w:color w:val="080808"/>
              </w:rPr>
              <w:t>high</w:t>
            </w:r>
            <w:r>
              <w:rPr>
                <w:color w:val="080808"/>
                <w:spacing w:val="-6"/>
              </w:rPr>
              <w:t xml:space="preserve"> </w:t>
            </w:r>
            <w:r>
              <w:rPr>
                <w:color w:val="080808"/>
              </w:rPr>
              <w:t>standards</w:t>
            </w:r>
            <w:r>
              <w:rPr>
                <w:color w:val="080808"/>
                <w:spacing w:val="-6"/>
              </w:rPr>
              <w:t xml:space="preserve"> </w:t>
            </w:r>
            <w:r>
              <w:rPr>
                <w:color w:val="080808"/>
              </w:rPr>
              <w:t>of</w:t>
            </w:r>
            <w:r>
              <w:rPr>
                <w:color w:val="080808"/>
                <w:spacing w:val="-5"/>
              </w:rPr>
              <w:t xml:space="preserve"> </w:t>
            </w:r>
            <w:r>
              <w:rPr>
                <w:color w:val="080808"/>
              </w:rPr>
              <w:t>others</w:t>
            </w:r>
            <w:r>
              <w:rPr>
                <w:color w:val="080808"/>
                <w:spacing w:val="-3"/>
              </w:rPr>
              <w:t xml:space="preserve"> </w:t>
            </w:r>
            <w:r>
              <w:rPr>
                <w:color w:val="080808"/>
              </w:rPr>
              <w:t>identifying</w:t>
            </w:r>
            <w:r>
              <w:rPr>
                <w:color w:val="080808"/>
                <w:spacing w:val="-4"/>
              </w:rPr>
              <w:t xml:space="preserve"> </w:t>
            </w:r>
            <w:r>
              <w:rPr>
                <w:color w:val="080808"/>
              </w:rPr>
              <w:t>and</w:t>
            </w:r>
            <w:r>
              <w:rPr>
                <w:color w:val="080808"/>
                <w:spacing w:val="-6"/>
              </w:rPr>
              <w:t xml:space="preserve"> </w:t>
            </w:r>
            <w:r>
              <w:rPr>
                <w:color w:val="080808"/>
              </w:rPr>
              <w:t>addressing</w:t>
            </w:r>
            <w:r>
              <w:rPr>
                <w:color w:val="080808"/>
                <w:spacing w:val="-6"/>
              </w:rPr>
              <w:t xml:space="preserve"> </w:t>
            </w:r>
            <w:r>
              <w:rPr>
                <w:color w:val="080808"/>
              </w:rPr>
              <w:t>any</w:t>
            </w:r>
            <w:r>
              <w:rPr>
                <w:color w:val="080808"/>
                <w:spacing w:val="-3"/>
              </w:rPr>
              <w:t xml:space="preserve"> </w:t>
            </w:r>
            <w:r>
              <w:rPr>
                <w:color w:val="080808"/>
              </w:rPr>
              <w:t>gaps to enhance the overall performance.</w:t>
            </w:r>
          </w:p>
        </w:tc>
      </w:tr>
      <w:tr w:rsidR="00E975F7" w14:paraId="469FF1D8" w14:textId="77777777">
        <w:trPr>
          <w:trHeight w:val="1126"/>
        </w:trPr>
        <w:tc>
          <w:tcPr>
            <w:tcW w:w="2231" w:type="dxa"/>
          </w:tcPr>
          <w:p w14:paraId="6B156890" w14:textId="77777777" w:rsidR="00E975F7" w:rsidRDefault="00366C37">
            <w:pPr>
              <w:pStyle w:val="TableParagraph"/>
              <w:spacing w:before="115"/>
              <w:ind w:left="50"/>
              <w:rPr>
                <w:b/>
              </w:rPr>
            </w:pPr>
            <w:r>
              <w:rPr>
                <w:b/>
                <w:color w:val="005596"/>
                <w:spacing w:val="-7"/>
              </w:rPr>
              <w:t>Always</w:t>
            </w:r>
            <w:r>
              <w:rPr>
                <w:b/>
                <w:color w:val="005596"/>
                <w:spacing w:val="-8"/>
              </w:rPr>
              <w:t xml:space="preserve"> </w:t>
            </w:r>
            <w:r>
              <w:rPr>
                <w:b/>
                <w:color w:val="005596"/>
                <w:spacing w:val="-2"/>
              </w:rPr>
              <w:t>inclusive</w:t>
            </w:r>
          </w:p>
        </w:tc>
        <w:tc>
          <w:tcPr>
            <w:tcW w:w="7508" w:type="dxa"/>
          </w:tcPr>
          <w:p w14:paraId="2F594597" w14:textId="77777777" w:rsidR="00E975F7" w:rsidRDefault="00366C37">
            <w:pPr>
              <w:pStyle w:val="TableParagraph"/>
              <w:spacing w:before="115"/>
              <w:ind w:left="363"/>
            </w:pPr>
            <w:r>
              <w:rPr>
                <w:color w:val="080808"/>
              </w:rPr>
              <w:t>Ensures accessibility to the wider community, actively encouraging inclusion</w:t>
            </w:r>
            <w:r>
              <w:rPr>
                <w:color w:val="080808"/>
                <w:spacing w:val="-4"/>
              </w:rPr>
              <w:t xml:space="preserve"> </w:t>
            </w:r>
            <w:r>
              <w:rPr>
                <w:color w:val="080808"/>
              </w:rPr>
              <w:t>and</w:t>
            </w:r>
            <w:r>
              <w:rPr>
                <w:color w:val="080808"/>
                <w:spacing w:val="-4"/>
              </w:rPr>
              <w:t xml:space="preserve"> </w:t>
            </w:r>
            <w:r>
              <w:rPr>
                <w:color w:val="080808"/>
              </w:rPr>
              <w:t>seeking</w:t>
            </w:r>
            <w:r>
              <w:rPr>
                <w:color w:val="080808"/>
                <w:spacing w:val="-4"/>
              </w:rPr>
              <w:t xml:space="preserve"> </w:t>
            </w:r>
            <w:r>
              <w:rPr>
                <w:color w:val="080808"/>
              </w:rPr>
              <w:t>to</w:t>
            </w:r>
            <w:r>
              <w:rPr>
                <w:color w:val="080808"/>
                <w:spacing w:val="-8"/>
              </w:rPr>
              <w:t xml:space="preserve"> </w:t>
            </w:r>
            <w:r>
              <w:rPr>
                <w:color w:val="080808"/>
              </w:rPr>
              <w:t>involve</w:t>
            </w:r>
            <w:r>
              <w:rPr>
                <w:color w:val="080808"/>
                <w:spacing w:val="-4"/>
              </w:rPr>
              <w:t xml:space="preserve"> </w:t>
            </w:r>
            <w:r>
              <w:rPr>
                <w:color w:val="080808"/>
              </w:rPr>
              <w:t>others.</w:t>
            </w:r>
            <w:r>
              <w:rPr>
                <w:color w:val="080808"/>
                <w:spacing w:val="-2"/>
              </w:rPr>
              <w:t xml:space="preserve"> </w:t>
            </w:r>
            <w:r>
              <w:rPr>
                <w:color w:val="080808"/>
              </w:rPr>
              <w:t>Ensures</w:t>
            </w:r>
            <w:r>
              <w:rPr>
                <w:color w:val="080808"/>
                <w:spacing w:val="-8"/>
              </w:rPr>
              <w:t xml:space="preserve"> </w:t>
            </w:r>
            <w:r>
              <w:rPr>
                <w:color w:val="080808"/>
              </w:rPr>
              <w:t>others</w:t>
            </w:r>
            <w:r>
              <w:rPr>
                <w:color w:val="080808"/>
                <w:spacing w:val="-6"/>
              </w:rPr>
              <w:t xml:space="preserve"> </w:t>
            </w:r>
            <w:r>
              <w:rPr>
                <w:color w:val="080808"/>
              </w:rPr>
              <w:t>always</w:t>
            </w:r>
            <w:r>
              <w:rPr>
                <w:color w:val="080808"/>
                <w:spacing w:val="-4"/>
              </w:rPr>
              <w:t xml:space="preserve"> </w:t>
            </w:r>
            <w:r>
              <w:rPr>
                <w:color w:val="080808"/>
              </w:rPr>
              <w:t>consider</w:t>
            </w:r>
          </w:p>
          <w:p w14:paraId="0ECF6D47" w14:textId="77777777" w:rsidR="00E975F7" w:rsidRDefault="00366C37">
            <w:pPr>
              <w:pStyle w:val="TableParagraph"/>
              <w:spacing w:line="252" w:lineRule="exact"/>
              <w:ind w:left="363"/>
            </w:pPr>
            <w:r>
              <w:rPr>
                <w:color w:val="080808"/>
              </w:rPr>
              <w:t>the</w:t>
            </w:r>
            <w:r>
              <w:rPr>
                <w:color w:val="080808"/>
                <w:spacing w:val="-4"/>
              </w:rPr>
              <w:t xml:space="preserve"> </w:t>
            </w:r>
            <w:r>
              <w:rPr>
                <w:color w:val="080808"/>
              </w:rPr>
              <w:t>wider</w:t>
            </w:r>
            <w:r>
              <w:rPr>
                <w:color w:val="080808"/>
                <w:spacing w:val="-5"/>
              </w:rPr>
              <w:t xml:space="preserve"> </w:t>
            </w:r>
            <w:r>
              <w:rPr>
                <w:color w:val="080808"/>
              </w:rPr>
              <w:t>context</w:t>
            </w:r>
            <w:r>
              <w:rPr>
                <w:color w:val="080808"/>
                <w:spacing w:val="-5"/>
              </w:rPr>
              <w:t xml:space="preserve"> </w:t>
            </w:r>
            <w:r>
              <w:rPr>
                <w:color w:val="080808"/>
              </w:rPr>
              <w:t>when</w:t>
            </w:r>
            <w:r>
              <w:rPr>
                <w:color w:val="080808"/>
                <w:spacing w:val="-4"/>
              </w:rPr>
              <w:t xml:space="preserve"> </w:t>
            </w:r>
            <w:r>
              <w:rPr>
                <w:color w:val="080808"/>
              </w:rPr>
              <w:t>sharing</w:t>
            </w:r>
            <w:r>
              <w:rPr>
                <w:color w:val="080808"/>
                <w:spacing w:val="-4"/>
              </w:rPr>
              <w:t xml:space="preserve"> </w:t>
            </w:r>
            <w:r>
              <w:rPr>
                <w:color w:val="080808"/>
              </w:rPr>
              <w:t>information</w:t>
            </w:r>
            <w:r>
              <w:rPr>
                <w:color w:val="080808"/>
                <w:spacing w:val="-4"/>
              </w:rPr>
              <w:t xml:space="preserve"> </w:t>
            </w:r>
            <w:r>
              <w:rPr>
                <w:color w:val="080808"/>
              </w:rPr>
              <w:t>making</w:t>
            </w:r>
            <w:r>
              <w:rPr>
                <w:color w:val="080808"/>
                <w:spacing w:val="-4"/>
              </w:rPr>
              <w:t xml:space="preserve"> </w:t>
            </w:r>
            <w:r>
              <w:rPr>
                <w:color w:val="080808"/>
              </w:rPr>
              <w:t>full</w:t>
            </w:r>
            <w:r>
              <w:rPr>
                <w:color w:val="080808"/>
                <w:spacing w:val="-4"/>
              </w:rPr>
              <w:t xml:space="preserve"> </w:t>
            </w:r>
            <w:r>
              <w:rPr>
                <w:color w:val="080808"/>
              </w:rPr>
              <w:t>use</w:t>
            </w:r>
            <w:r>
              <w:rPr>
                <w:color w:val="080808"/>
                <w:spacing w:val="-6"/>
              </w:rPr>
              <w:t xml:space="preserve"> </w:t>
            </w:r>
            <w:r>
              <w:rPr>
                <w:color w:val="080808"/>
              </w:rPr>
              <w:t>of</w:t>
            </w:r>
            <w:r>
              <w:rPr>
                <w:color w:val="080808"/>
                <w:spacing w:val="-5"/>
              </w:rPr>
              <w:t xml:space="preserve"> </w:t>
            </w:r>
            <w:r>
              <w:rPr>
                <w:color w:val="080808"/>
              </w:rPr>
              <w:t>networks and connections.</w:t>
            </w:r>
          </w:p>
        </w:tc>
      </w:tr>
    </w:tbl>
    <w:p w14:paraId="010DB607" w14:textId="77777777" w:rsidR="00E975F7" w:rsidRDefault="00E975F7">
      <w:pPr>
        <w:pStyle w:val="BodyText"/>
        <w:rPr>
          <w:sz w:val="20"/>
        </w:rPr>
      </w:pPr>
    </w:p>
    <w:p w14:paraId="060CD3C2" w14:textId="77777777" w:rsidR="00E975F7" w:rsidRDefault="00E975F7">
      <w:pPr>
        <w:pStyle w:val="BodyText"/>
        <w:rPr>
          <w:sz w:val="20"/>
        </w:rPr>
      </w:pPr>
    </w:p>
    <w:p w14:paraId="35246935" w14:textId="77777777" w:rsidR="00E975F7" w:rsidRDefault="00E975F7">
      <w:pPr>
        <w:pStyle w:val="BodyText"/>
        <w:rPr>
          <w:sz w:val="20"/>
        </w:rPr>
      </w:pPr>
    </w:p>
    <w:p w14:paraId="50E4F046" w14:textId="77777777" w:rsidR="00E975F7" w:rsidRDefault="00E975F7">
      <w:pPr>
        <w:pStyle w:val="BodyText"/>
        <w:spacing w:before="6"/>
        <w:rPr>
          <w:sz w:val="17"/>
        </w:rPr>
      </w:pPr>
    </w:p>
    <w:p w14:paraId="79E29C0F" w14:textId="77777777" w:rsidR="00E975F7" w:rsidRDefault="00366C37">
      <w:pPr>
        <w:spacing w:before="89"/>
        <w:ind w:left="519"/>
        <w:rPr>
          <w:sz w:val="32"/>
        </w:rPr>
      </w:pPr>
      <w:r>
        <w:rPr>
          <w:color w:val="004070"/>
          <w:sz w:val="32"/>
        </w:rPr>
        <w:t>Key</w:t>
      </w:r>
      <w:r>
        <w:rPr>
          <w:color w:val="004070"/>
          <w:spacing w:val="-10"/>
          <w:sz w:val="32"/>
        </w:rPr>
        <w:t xml:space="preserve"> </w:t>
      </w:r>
      <w:r>
        <w:rPr>
          <w:color w:val="004070"/>
          <w:sz w:val="32"/>
        </w:rPr>
        <w:t>relationships</w:t>
      </w:r>
      <w:r>
        <w:rPr>
          <w:color w:val="004070"/>
          <w:spacing w:val="-11"/>
          <w:sz w:val="32"/>
        </w:rPr>
        <w:t xml:space="preserve"> </w:t>
      </w:r>
      <w:r>
        <w:rPr>
          <w:color w:val="004070"/>
          <w:sz w:val="32"/>
        </w:rPr>
        <w:t>with</w:t>
      </w:r>
      <w:r>
        <w:rPr>
          <w:color w:val="004070"/>
          <w:spacing w:val="-10"/>
          <w:sz w:val="32"/>
        </w:rPr>
        <w:t xml:space="preserve"> </w:t>
      </w:r>
      <w:r>
        <w:rPr>
          <w:color w:val="004070"/>
          <w:spacing w:val="-2"/>
          <w:sz w:val="32"/>
        </w:rPr>
        <w:t>others</w:t>
      </w:r>
    </w:p>
    <w:p w14:paraId="0589DFE4" w14:textId="77777777" w:rsidR="00E975F7" w:rsidRDefault="00E975F7">
      <w:pPr>
        <w:pStyle w:val="BodyText"/>
        <w:rPr>
          <w:sz w:val="20"/>
        </w:rPr>
      </w:pPr>
    </w:p>
    <w:p w14:paraId="155EEBCC" w14:textId="77777777" w:rsidR="00E975F7" w:rsidRDefault="00E975F7">
      <w:pPr>
        <w:pStyle w:val="BodyText"/>
        <w:rPr>
          <w:sz w:val="20"/>
        </w:rPr>
      </w:pPr>
    </w:p>
    <w:p w14:paraId="7588ACE6" w14:textId="77777777" w:rsidR="00E975F7" w:rsidRDefault="00E975F7">
      <w:pPr>
        <w:pStyle w:val="BodyText"/>
        <w:rPr>
          <w:sz w:val="20"/>
        </w:rPr>
      </w:pPr>
    </w:p>
    <w:p w14:paraId="175DF1D0" w14:textId="77777777" w:rsidR="00E975F7" w:rsidRDefault="00E975F7">
      <w:pPr>
        <w:pStyle w:val="BodyText"/>
        <w:spacing w:before="8"/>
        <w:rPr>
          <w:sz w:val="24"/>
        </w:rPr>
      </w:pPr>
    </w:p>
    <w:p w14:paraId="0A126E97" w14:textId="5BC826E0" w:rsidR="00E975F7" w:rsidRDefault="0098546F">
      <w:pPr>
        <w:spacing w:before="94"/>
        <w:ind w:left="2034"/>
        <w:rPr>
          <w:b/>
        </w:rPr>
      </w:pPr>
      <w:r>
        <w:rPr>
          <w:noProof/>
        </w:rPr>
        <mc:AlternateContent>
          <mc:Choice Requires="wpg">
            <w:drawing>
              <wp:anchor distT="0" distB="0" distL="114300" distR="114300" simplePos="0" relativeHeight="15729664" behindDoc="0" locked="0" layoutInCell="1" allowOverlap="1" wp14:anchorId="630184B6" wp14:editId="6B5FF85E">
                <wp:simplePos x="0" y="0"/>
                <wp:positionH relativeFrom="page">
                  <wp:posOffset>3777615</wp:posOffset>
                </wp:positionH>
                <wp:positionV relativeFrom="paragraph">
                  <wp:posOffset>-182880</wp:posOffset>
                </wp:positionV>
                <wp:extent cx="1332230" cy="2494280"/>
                <wp:effectExtent l="5715" t="5715" r="5080" b="5080"/>
                <wp:wrapNone/>
                <wp:docPr id="6"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2494280"/>
                          <a:chOff x="5949" y="-288"/>
                          <a:chExt cx="2098" cy="3928"/>
                        </a:xfrm>
                      </wpg:grpSpPr>
                      <wps:wsp>
                        <wps:cNvPr id="7" name="Line 8"/>
                        <wps:cNvCnPr>
                          <a:cxnSpLocks noChangeShapeType="1"/>
                        </wps:cNvCnPr>
                        <wps:spPr bwMode="auto">
                          <a:xfrm>
                            <a:off x="6998" y="750"/>
                            <a:ext cx="0" cy="411"/>
                          </a:xfrm>
                          <a:prstGeom prst="line">
                            <a:avLst/>
                          </a:prstGeom>
                          <a:noFill/>
                          <a:ln w="12700">
                            <a:solidFill>
                              <a:srgbClr val="181A4F"/>
                            </a:solidFill>
                            <a:round/>
                            <a:headEnd/>
                            <a:tailEnd/>
                          </a:ln>
                          <a:extLst>
                            <a:ext uri="{909E8E84-426E-40DD-AFC4-6F175D3DCCD1}">
                              <a14:hiddenFill xmlns:a14="http://schemas.microsoft.com/office/drawing/2010/main">
                                <a:noFill/>
                              </a14:hiddenFill>
                            </a:ext>
                          </a:extLst>
                        </wps:spPr>
                        <wps:bodyPr/>
                      </wps:wsp>
                      <wps:wsp>
                        <wps:cNvPr id="8" name="docshape4"/>
                        <wps:cNvSpPr txBox="1">
                          <a:spLocks noChangeArrowheads="1"/>
                        </wps:cNvSpPr>
                        <wps:spPr bwMode="auto">
                          <a:xfrm>
                            <a:off x="6226" y="-279"/>
                            <a:ext cx="1543" cy="1029"/>
                          </a:xfrm>
                          <a:prstGeom prst="rect">
                            <a:avLst/>
                          </a:prstGeom>
                          <a:solidFill>
                            <a:srgbClr val="005596"/>
                          </a:solidFill>
                          <a:ln w="12700">
                            <a:solidFill>
                              <a:srgbClr val="454545"/>
                            </a:solidFill>
                            <a:miter lim="800000"/>
                            <a:headEnd/>
                            <a:tailEnd/>
                          </a:ln>
                        </wps:spPr>
                        <wps:txbx>
                          <w:txbxContent>
                            <w:p w14:paraId="7D1F6439" w14:textId="0489175E" w:rsidR="00E975F7" w:rsidRDefault="00366C37">
                              <w:pPr>
                                <w:spacing w:before="158" w:line="216" w:lineRule="auto"/>
                                <w:ind w:left="271" w:right="271" w:firstLine="14"/>
                                <w:jc w:val="both"/>
                                <w:rPr>
                                  <w:color w:val="000000"/>
                                </w:rPr>
                              </w:pPr>
                              <w:r>
                                <w:rPr>
                                  <w:color w:val="FFFFFF"/>
                                  <w:spacing w:val="-2"/>
                                </w:rPr>
                                <w:t xml:space="preserve">Associate </w:t>
                              </w:r>
                              <w:r w:rsidR="005C43D9">
                                <w:rPr>
                                  <w:color w:val="FFFFFF"/>
                                </w:rPr>
                                <w:t>D</w:t>
                              </w:r>
                              <w:r>
                                <w:rPr>
                                  <w:color w:val="FFFFFF"/>
                                </w:rPr>
                                <w:t>irector</w:t>
                              </w:r>
                              <w:r>
                                <w:rPr>
                                  <w:color w:val="FFFFFF"/>
                                  <w:spacing w:val="-16"/>
                                </w:rPr>
                                <w:t xml:space="preserve"> </w:t>
                              </w:r>
                              <w:r>
                                <w:rPr>
                                  <w:color w:val="FFFFFF"/>
                                </w:rPr>
                                <w:t xml:space="preserve">of </w:t>
                              </w:r>
                              <w:r w:rsidR="005C43D9">
                                <w:rPr>
                                  <w:color w:val="FFFFFF"/>
                                  <w:spacing w:val="-2"/>
                                </w:rPr>
                                <w:t>L&amp;D</w:t>
                              </w:r>
                            </w:p>
                          </w:txbxContent>
                        </wps:txbx>
                        <wps:bodyPr rot="0" vert="horz" wrap="square" lIns="0" tIns="0" rIns="0" bIns="0" anchor="t" anchorCtr="0" upright="1">
                          <a:noAutofit/>
                        </wps:bodyPr>
                      </wps:wsp>
                      <wps:wsp>
                        <wps:cNvPr id="9" name="Line 6"/>
                        <wps:cNvCnPr>
                          <a:cxnSpLocks noChangeShapeType="1"/>
                        </wps:cNvCnPr>
                        <wps:spPr bwMode="auto">
                          <a:xfrm>
                            <a:off x="6998" y="2189"/>
                            <a:ext cx="0" cy="412"/>
                          </a:xfrm>
                          <a:prstGeom prst="line">
                            <a:avLst/>
                          </a:prstGeom>
                          <a:noFill/>
                          <a:ln w="12700">
                            <a:solidFill>
                              <a:srgbClr val="181A4F"/>
                            </a:solidFill>
                            <a:round/>
                            <a:headEnd/>
                            <a:tailEnd/>
                          </a:ln>
                          <a:extLst>
                            <a:ext uri="{909E8E84-426E-40DD-AFC4-6F175D3DCCD1}">
                              <a14:hiddenFill xmlns:a14="http://schemas.microsoft.com/office/drawing/2010/main">
                                <a:noFill/>
                              </a14:hiddenFill>
                            </a:ext>
                          </a:extLst>
                        </wps:spPr>
                        <wps:bodyPr/>
                      </wps:wsp>
                      <wps:wsp>
                        <wps:cNvPr id="10" name="docshape5"/>
                        <wps:cNvSpPr txBox="1">
                          <a:spLocks noChangeArrowheads="1"/>
                        </wps:cNvSpPr>
                        <wps:spPr bwMode="auto">
                          <a:xfrm>
                            <a:off x="5959" y="2600"/>
                            <a:ext cx="2078" cy="1029"/>
                          </a:xfrm>
                          <a:prstGeom prst="rect">
                            <a:avLst/>
                          </a:prstGeom>
                          <a:solidFill>
                            <a:srgbClr val="005596"/>
                          </a:solidFill>
                          <a:ln w="12700">
                            <a:solidFill>
                              <a:srgbClr val="454545"/>
                            </a:solidFill>
                            <a:miter lim="800000"/>
                            <a:headEnd/>
                            <a:tailEnd/>
                          </a:ln>
                        </wps:spPr>
                        <wps:txbx>
                          <w:txbxContent>
                            <w:p w14:paraId="27F6050D" w14:textId="77777777" w:rsidR="00E975F7" w:rsidRDefault="00E975F7">
                              <w:pPr>
                                <w:spacing w:before="9"/>
                                <w:rPr>
                                  <w:b/>
                                  <w:color w:val="000000"/>
                                  <w:sz w:val="31"/>
                                </w:rPr>
                              </w:pPr>
                            </w:p>
                            <w:p w14:paraId="242C9BFD" w14:textId="77777777" w:rsidR="00E975F7" w:rsidRDefault="00366C37">
                              <w:pPr>
                                <w:ind w:left="236"/>
                                <w:rPr>
                                  <w:color w:val="000000"/>
                                </w:rPr>
                              </w:pPr>
                              <w:r>
                                <w:rPr>
                                  <w:color w:val="FFFFFF"/>
                                  <w:spacing w:val="-2"/>
                                </w:rPr>
                                <w:t>Colleagues/staff</w:t>
                              </w:r>
                            </w:p>
                          </w:txbxContent>
                        </wps:txbx>
                        <wps:bodyPr rot="0" vert="horz" wrap="square" lIns="0" tIns="0" rIns="0" bIns="0" anchor="t" anchorCtr="0" upright="1">
                          <a:noAutofit/>
                        </wps:bodyPr>
                      </wps:wsp>
                      <wps:wsp>
                        <wps:cNvPr id="11" name="docshape6"/>
                        <wps:cNvSpPr txBox="1">
                          <a:spLocks noChangeArrowheads="1"/>
                        </wps:cNvSpPr>
                        <wps:spPr bwMode="auto">
                          <a:xfrm>
                            <a:off x="5959" y="1161"/>
                            <a:ext cx="2078" cy="1029"/>
                          </a:xfrm>
                          <a:prstGeom prst="rect">
                            <a:avLst/>
                          </a:prstGeom>
                          <a:solidFill>
                            <a:srgbClr val="005596"/>
                          </a:solidFill>
                          <a:ln w="12700">
                            <a:solidFill>
                              <a:srgbClr val="454545"/>
                            </a:solidFill>
                            <a:miter lim="800000"/>
                            <a:headEnd/>
                            <a:tailEnd/>
                          </a:ln>
                        </wps:spPr>
                        <wps:txbx>
                          <w:txbxContent>
                            <w:p w14:paraId="7FD8E33B" w14:textId="4BAD2658" w:rsidR="00E975F7" w:rsidRDefault="009007B7">
                              <w:pPr>
                                <w:spacing w:before="159" w:line="216" w:lineRule="auto"/>
                                <w:ind w:left="381" w:right="379" w:hanging="1"/>
                                <w:jc w:val="center"/>
                                <w:rPr>
                                  <w:color w:val="000000"/>
                                </w:rPr>
                              </w:pPr>
                              <w:r>
                                <w:rPr>
                                  <w:color w:val="FFFFFF"/>
                                </w:rPr>
                                <w:t xml:space="preserve">Digital </w:t>
                              </w:r>
                              <w:r w:rsidR="00366C37">
                                <w:rPr>
                                  <w:color w:val="FFFFFF"/>
                                </w:rPr>
                                <w:t>Learning</w:t>
                              </w:r>
                              <w:r w:rsidR="00366C37">
                                <w:rPr>
                                  <w:color w:val="FFFFFF"/>
                                  <w:spacing w:val="-2"/>
                                </w:rPr>
                                <w:t xml:space="preserve"> Manager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184B6" id="docshapegroup3" o:spid="_x0000_s1026" style="position:absolute;left:0;text-align:left;margin-left:297.45pt;margin-top:-14.4pt;width:104.9pt;height:196.4pt;z-index:15729664;mso-position-horizontal-relative:page" coordorigin="5949,-288" coordsize="2098,3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">
                <v:line id="Line 8" o:spid="_x0000_s1027" style="position:absolute;visibility:visible;mso-wrap-style:square" from="6998,750" to="6998,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" strokecolor="#181a4f" strokeweight="1pt"/>
                <v:shapetype id="_x0000_t202" coordsize="21600,21600" o:spt="202" path="m,l,21600r21600,l21600,xe">
                  <v:stroke joinstyle="miter"/>
                  <v:path gradientshapeok="t" o:connecttype="rect"/>
                </v:shapetype>
                <v:shape id="docshape4" o:spid="_x0000_s1028" type="#_x0000_t202" style="position:absolute;left:6226;top:-279;width:1543;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" fillcolor="#005596" strokecolor="#454545" strokeweight="1pt">
                  <v:textbox inset="0,0,0,0">
                    <w:txbxContent>
                      <w:p w14:paraId="7D1F6439" w14:textId="0489175E" w:rsidR="00E975F7" w:rsidRDefault="00366C37">
                        <w:pPr>
                          <w:spacing w:before="158" w:line="216" w:lineRule="auto"/>
                          <w:ind w:left="271" w:right="271" w:firstLine="14"/>
                          <w:jc w:val="both"/>
                          <w:rPr>
                            <w:color w:val="000000"/>
                          </w:rPr>
                        </w:pPr>
                        <w:r>
                          <w:rPr>
                            <w:color w:val="FFFFFF"/>
                            <w:spacing w:val="-2"/>
                          </w:rPr>
                          <w:t xml:space="preserve">Associate </w:t>
                        </w:r>
                        <w:r w:rsidR="005C43D9">
                          <w:rPr>
                            <w:color w:val="FFFFFF"/>
                          </w:rPr>
                          <w:t>D</w:t>
                        </w:r>
                        <w:r>
                          <w:rPr>
                            <w:color w:val="FFFFFF"/>
                          </w:rPr>
                          <w:t>irector</w:t>
                        </w:r>
                        <w:r>
                          <w:rPr>
                            <w:color w:val="FFFFFF"/>
                            <w:spacing w:val="-16"/>
                          </w:rPr>
                          <w:t xml:space="preserve"> </w:t>
                        </w:r>
                        <w:r>
                          <w:rPr>
                            <w:color w:val="FFFFFF"/>
                          </w:rPr>
                          <w:t xml:space="preserve">of </w:t>
                        </w:r>
                        <w:r w:rsidR="005C43D9">
                          <w:rPr>
                            <w:color w:val="FFFFFF"/>
                            <w:spacing w:val="-2"/>
                          </w:rPr>
                          <w:t>L&amp;D</w:t>
                        </w:r>
                      </w:p>
                    </w:txbxContent>
                  </v:textbox>
                </v:shape>
                <v:line id="Line 6" o:spid="_x0000_s1029" style="position:absolute;visibility:visible;mso-wrap-style:square" from="6998,2189" to="6998,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" strokecolor="#181a4f" strokeweight="1pt"/>
                <v:shape id="docshape5" o:spid="_x0000_s1030" type="#_x0000_t202" style="position:absolute;left:5959;top:2600;width:2078;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" fillcolor="#005596" strokecolor="#454545" strokeweight="1pt">
                  <v:textbox inset="0,0,0,0">
                    <w:txbxContent>
                      <w:p w14:paraId="27F6050D" w14:textId="77777777" w:rsidR="00E975F7" w:rsidRDefault="00E975F7">
                        <w:pPr>
                          <w:spacing w:before="9"/>
                          <w:rPr>
                            <w:b/>
                            <w:color w:val="000000"/>
                            <w:sz w:val="31"/>
                          </w:rPr>
                        </w:pPr>
                      </w:p>
                      <w:p w14:paraId="242C9BFD" w14:textId="77777777" w:rsidR="00E975F7" w:rsidRDefault="00366C37">
                        <w:pPr>
                          <w:ind w:left="236"/>
                          <w:rPr>
                            <w:color w:val="000000"/>
                          </w:rPr>
                        </w:pPr>
                        <w:r>
                          <w:rPr>
                            <w:color w:val="FFFFFF"/>
                            <w:spacing w:val="-2"/>
                          </w:rPr>
                          <w:t>Colleagues/staff</w:t>
                        </w:r>
                      </w:p>
                    </w:txbxContent>
                  </v:textbox>
                </v:shape>
                <v:shape id="docshape6" o:spid="_x0000_s1031" type="#_x0000_t202" style="position:absolute;left:5959;top:1161;width:2078;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" fillcolor="#005596" strokecolor="#454545" strokeweight="1pt">
                  <v:textbox inset="0,0,0,0">
                    <w:txbxContent>
                      <w:p w14:paraId="7FD8E33B" w14:textId="4BAD2658" w:rsidR="00E975F7" w:rsidRDefault="009007B7">
                        <w:pPr>
                          <w:spacing w:before="159" w:line="216" w:lineRule="auto"/>
                          <w:ind w:left="381" w:right="379" w:hanging="1"/>
                          <w:jc w:val="center"/>
                          <w:rPr>
                            <w:color w:val="000000"/>
                          </w:rPr>
                        </w:pPr>
                        <w:r>
                          <w:rPr>
                            <w:color w:val="FFFFFF"/>
                          </w:rPr>
                          <w:t xml:space="preserve">Digital </w:t>
                        </w:r>
                        <w:r w:rsidR="00366C37">
                          <w:rPr>
                            <w:color w:val="FFFFFF"/>
                          </w:rPr>
                          <w:t>Learning</w:t>
                        </w:r>
                        <w:r w:rsidR="00366C37">
                          <w:rPr>
                            <w:color w:val="FFFFFF"/>
                            <w:spacing w:val="-2"/>
                          </w:rPr>
                          <w:t xml:space="preserve"> Manager</w:t>
                        </w:r>
                      </w:p>
                    </w:txbxContent>
                  </v:textbox>
                </v:shape>
                <w10:wrap anchorx="page"/>
              </v:group>
            </w:pict>
          </mc:Fallback>
        </mc:AlternateContent>
      </w:r>
      <w:r w:rsidR="00366C37">
        <w:rPr>
          <w:b/>
        </w:rPr>
        <w:t>Line</w:t>
      </w:r>
      <w:r w:rsidR="00366C37">
        <w:rPr>
          <w:b/>
          <w:spacing w:val="-2"/>
        </w:rPr>
        <w:t xml:space="preserve"> manager</w:t>
      </w:r>
    </w:p>
    <w:p w14:paraId="002948E9" w14:textId="77777777" w:rsidR="00E975F7" w:rsidRDefault="00E975F7">
      <w:pPr>
        <w:pStyle w:val="BodyText"/>
        <w:rPr>
          <w:b/>
          <w:sz w:val="20"/>
        </w:rPr>
      </w:pPr>
    </w:p>
    <w:p w14:paraId="4ADED302" w14:textId="77777777" w:rsidR="00E975F7" w:rsidRDefault="00E975F7">
      <w:pPr>
        <w:pStyle w:val="BodyText"/>
        <w:rPr>
          <w:b/>
          <w:sz w:val="20"/>
        </w:rPr>
      </w:pPr>
    </w:p>
    <w:p w14:paraId="6151CEB0" w14:textId="77777777" w:rsidR="00E975F7" w:rsidRDefault="00E975F7">
      <w:pPr>
        <w:pStyle w:val="BodyText"/>
        <w:rPr>
          <w:b/>
          <w:sz w:val="20"/>
        </w:rPr>
      </w:pPr>
    </w:p>
    <w:p w14:paraId="1A7331CC" w14:textId="77777777" w:rsidR="00E975F7" w:rsidRDefault="00E975F7">
      <w:pPr>
        <w:pStyle w:val="BodyText"/>
        <w:rPr>
          <w:b/>
          <w:sz w:val="20"/>
        </w:rPr>
      </w:pPr>
    </w:p>
    <w:p w14:paraId="504A1C40" w14:textId="77777777" w:rsidR="00E975F7" w:rsidRDefault="00E975F7">
      <w:pPr>
        <w:pStyle w:val="BodyText"/>
        <w:spacing w:before="7"/>
        <w:rPr>
          <w:b/>
        </w:rPr>
      </w:pPr>
    </w:p>
    <w:p w14:paraId="462AA57B" w14:textId="77777777" w:rsidR="00E975F7" w:rsidRDefault="00366C37">
      <w:pPr>
        <w:spacing w:before="1"/>
        <w:ind w:left="2145"/>
        <w:rPr>
          <w:b/>
        </w:rPr>
      </w:pPr>
      <w:r>
        <w:rPr>
          <w:b/>
        </w:rPr>
        <w:t>Role</w:t>
      </w:r>
      <w:r>
        <w:rPr>
          <w:b/>
          <w:spacing w:val="-5"/>
        </w:rPr>
        <w:t xml:space="preserve"> </w:t>
      </w:r>
      <w:r>
        <w:rPr>
          <w:b/>
          <w:spacing w:val="-2"/>
        </w:rPr>
        <w:t>holder</w:t>
      </w:r>
    </w:p>
    <w:p w14:paraId="6D1B3E8A" w14:textId="77777777" w:rsidR="00E975F7" w:rsidRDefault="00E975F7">
      <w:pPr>
        <w:pStyle w:val="BodyText"/>
        <w:rPr>
          <w:b/>
          <w:sz w:val="20"/>
        </w:rPr>
      </w:pPr>
    </w:p>
    <w:p w14:paraId="493B32B0" w14:textId="77777777" w:rsidR="00E975F7" w:rsidRDefault="00E975F7">
      <w:pPr>
        <w:pStyle w:val="BodyText"/>
        <w:rPr>
          <w:b/>
          <w:sz w:val="20"/>
        </w:rPr>
      </w:pPr>
    </w:p>
    <w:p w14:paraId="7F145BD5" w14:textId="77777777" w:rsidR="00E975F7" w:rsidRDefault="00E975F7">
      <w:pPr>
        <w:pStyle w:val="BodyText"/>
        <w:rPr>
          <w:b/>
          <w:sz w:val="20"/>
        </w:rPr>
      </w:pPr>
    </w:p>
    <w:p w14:paraId="4B13E8AC" w14:textId="77777777" w:rsidR="00E975F7" w:rsidRDefault="00E975F7">
      <w:pPr>
        <w:pStyle w:val="BodyText"/>
        <w:spacing w:before="7"/>
        <w:rPr>
          <w:b/>
          <w:sz w:val="24"/>
        </w:rPr>
      </w:pPr>
    </w:p>
    <w:p w14:paraId="55D1F6B5" w14:textId="77777777" w:rsidR="00E975F7" w:rsidRDefault="00366C37">
      <w:pPr>
        <w:spacing w:before="94"/>
        <w:ind w:left="1897"/>
        <w:rPr>
          <w:b/>
        </w:rPr>
      </w:pPr>
      <w:r>
        <w:rPr>
          <w:b/>
        </w:rPr>
        <w:t>Key</w:t>
      </w:r>
      <w:r>
        <w:rPr>
          <w:b/>
          <w:spacing w:val="-3"/>
        </w:rPr>
        <w:t xml:space="preserve"> </w:t>
      </w:r>
      <w:r>
        <w:rPr>
          <w:b/>
          <w:spacing w:val="-2"/>
        </w:rPr>
        <w:t>stakeholder</w:t>
      </w:r>
    </w:p>
    <w:p w14:paraId="59E5A80C" w14:textId="4704DD40" w:rsidR="00E975F7" w:rsidRDefault="0098546F" w:rsidP="00D23AF3">
      <w:pPr>
        <w:pStyle w:val="BodyText"/>
        <w:ind w:left="2063"/>
        <w:rPr>
          <w:sz w:val="20"/>
        </w:rPr>
        <w:sectPr w:rsidR="00E975F7">
          <w:footerReference w:type="default" r:id="rId12"/>
          <w:pgSz w:w="11900" w:h="16850"/>
          <w:pgMar w:top="1240" w:right="860" w:bottom="280" w:left="580" w:header="0" w:footer="0" w:gutter="0"/>
          <w:cols w:space="720"/>
        </w:sectPr>
      </w:pPr>
      <w:r>
        <w:rPr>
          <w:noProof/>
          <w:sz w:val="20"/>
        </w:rPr>
        <mc:AlternateContent>
          <mc:Choice Requires="wps">
            <w:drawing>
              <wp:inline distT="0" distB="0" distL="0" distR="0" wp14:anchorId="471CCBFB" wp14:editId="3DD7F4F1">
                <wp:extent cx="873760" cy="156845"/>
                <wp:effectExtent l="1905" t="0" r="635" b="0"/>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43697" w14:textId="77777777" w:rsidR="00E975F7" w:rsidRDefault="00366C37">
                            <w:pPr>
                              <w:spacing w:line="247" w:lineRule="exact"/>
                              <w:rPr>
                                <w:b/>
                              </w:rPr>
                            </w:pPr>
                            <w:r>
                              <w:rPr>
                                <w:b/>
                                <w:spacing w:val="-2"/>
                              </w:rPr>
                              <w:t>relationships</w:t>
                            </w:r>
                          </w:p>
                        </w:txbxContent>
                      </wps:txbx>
                      <wps:bodyPr rot="0" vert="horz" wrap="square" lIns="0" tIns="0" rIns="0" bIns="0" anchor="t" anchorCtr="0" upright="1">
                        <a:noAutofit/>
                      </wps:bodyPr>
                    </wps:wsp>
                  </a:graphicData>
                </a:graphic>
              </wp:inline>
            </w:drawing>
          </mc:Choice>
          <mc:Fallback>
            <w:pict>
              <v:shape w14:anchorId="471CCBFB" id="docshape7" o:spid="_x0000_s1032" type="#_x0000_t202" style="width:68.8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" filled="f" stroked="f">
                <v:textbox inset="0,0,0,0">
                  <w:txbxContent>
                    <w:p w14:paraId="0AF43697" w14:textId="77777777" w:rsidR="00E975F7" w:rsidRDefault="00366C37">
                      <w:pPr>
                        <w:spacing w:line="247" w:lineRule="exact"/>
                        <w:rPr>
                          <w:b/>
                        </w:rPr>
                      </w:pPr>
                      <w:r>
                        <w:rPr>
                          <w:b/>
                          <w:spacing w:val="-2"/>
                        </w:rPr>
                        <w:t>relationships</w:t>
                      </w:r>
                    </w:p>
                  </w:txbxContent>
                </v:textbox>
                <w10:anchorlock/>
              </v:shape>
            </w:pict>
          </mc:Fallback>
        </mc:AlternateContent>
      </w:r>
    </w:p>
    <w:p w14:paraId="5A6CC43A" w14:textId="77777777" w:rsidR="00E975F7" w:rsidRDefault="00E975F7">
      <w:pPr>
        <w:pStyle w:val="BodyText"/>
        <w:spacing w:before="4"/>
        <w:rPr>
          <w:b/>
          <w:sz w:val="17"/>
        </w:rPr>
      </w:pPr>
    </w:p>
    <w:sectPr w:rsidR="00E975F7">
      <w:footerReference w:type="even" r:id="rId13"/>
      <w:pgSz w:w="11900" w:h="16850"/>
      <w:pgMar w:top="1940" w:right="860" w:bottom="28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8504C" w14:textId="77777777" w:rsidR="0047120A" w:rsidRDefault="0047120A">
      <w:r>
        <w:separator/>
      </w:r>
    </w:p>
  </w:endnote>
  <w:endnote w:type="continuationSeparator" w:id="0">
    <w:p w14:paraId="38B0AF6E" w14:textId="77777777" w:rsidR="0047120A" w:rsidRDefault="0047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7E747" w14:textId="77777777" w:rsidR="00E975F7" w:rsidRDefault="00E975F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F1781" w14:textId="77777777" w:rsidR="00E975F7" w:rsidRDefault="00E975F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A13A1" w14:textId="77777777" w:rsidR="00E975F7" w:rsidRDefault="00E975F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645C" w14:textId="77777777" w:rsidR="00E975F7" w:rsidRDefault="00E975F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89159" w14:textId="77777777" w:rsidR="0047120A" w:rsidRDefault="0047120A">
      <w:r>
        <w:separator/>
      </w:r>
    </w:p>
  </w:footnote>
  <w:footnote w:type="continuationSeparator" w:id="0">
    <w:p w14:paraId="5835F0D8" w14:textId="77777777" w:rsidR="0047120A" w:rsidRDefault="00471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44D"/>
    <w:multiLevelType w:val="hybridMultilevel"/>
    <w:tmpl w:val="37621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77750D"/>
    <w:multiLevelType w:val="hybridMultilevel"/>
    <w:tmpl w:val="D92AC7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8249B6"/>
    <w:multiLevelType w:val="hybridMultilevel"/>
    <w:tmpl w:val="779AABB2"/>
    <w:lvl w:ilvl="0" w:tplc="08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267A21"/>
    <w:multiLevelType w:val="hybridMultilevel"/>
    <w:tmpl w:val="4A0A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1173D"/>
    <w:multiLevelType w:val="hybridMultilevel"/>
    <w:tmpl w:val="6EF8C05A"/>
    <w:lvl w:ilvl="0" w:tplc="08090001">
      <w:start w:val="1"/>
      <w:numFmt w:val="bullet"/>
      <w:lvlText w:val=""/>
      <w:lvlJc w:val="left"/>
      <w:pPr>
        <w:ind w:left="1251" w:hanging="360"/>
      </w:pPr>
      <w:rPr>
        <w:rFonts w:ascii="Symbol" w:hAnsi="Symbol" w:hint="default"/>
      </w:rPr>
    </w:lvl>
    <w:lvl w:ilvl="1" w:tplc="08090003" w:tentative="1">
      <w:start w:val="1"/>
      <w:numFmt w:val="bullet"/>
      <w:lvlText w:val="o"/>
      <w:lvlJc w:val="left"/>
      <w:pPr>
        <w:ind w:left="1971" w:hanging="360"/>
      </w:pPr>
      <w:rPr>
        <w:rFonts w:ascii="Courier New" w:hAnsi="Courier New" w:cs="Courier New" w:hint="default"/>
      </w:rPr>
    </w:lvl>
    <w:lvl w:ilvl="2" w:tplc="08090005" w:tentative="1">
      <w:start w:val="1"/>
      <w:numFmt w:val="bullet"/>
      <w:lvlText w:val=""/>
      <w:lvlJc w:val="left"/>
      <w:pPr>
        <w:ind w:left="2691" w:hanging="360"/>
      </w:pPr>
      <w:rPr>
        <w:rFonts w:ascii="Wingdings" w:hAnsi="Wingdings" w:hint="default"/>
      </w:rPr>
    </w:lvl>
    <w:lvl w:ilvl="3" w:tplc="08090001" w:tentative="1">
      <w:start w:val="1"/>
      <w:numFmt w:val="bullet"/>
      <w:lvlText w:val=""/>
      <w:lvlJc w:val="left"/>
      <w:pPr>
        <w:ind w:left="3411" w:hanging="360"/>
      </w:pPr>
      <w:rPr>
        <w:rFonts w:ascii="Symbol" w:hAnsi="Symbol" w:hint="default"/>
      </w:rPr>
    </w:lvl>
    <w:lvl w:ilvl="4" w:tplc="08090003" w:tentative="1">
      <w:start w:val="1"/>
      <w:numFmt w:val="bullet"/>
      <w:lvlText w:val="o"/>
      <w:lvlJc w:val="left"/>
      <w:pPr>
        <w:ind w:left="4131" w:hanging="360"/>
      </w:pPr>
      <w:rPr>
        <w:rFonts w:ascii="Courier New" w:hAnsi="Courier New" w:cs="Courier New" w:hint="default"/>
      </w:rPr>
    </w:lvl>
    <w:lvl w:ilvl="5" w:tplc="08090005" w:tentative="1">
      <w:start w:val="1"/>
      <w:numFmt w:val="bullet"/>
      <w:lvlText w:val=""/>
      <w:lvlJc w:val="left"/>
      <w:pPr>
        <w:ind w:left="4851" w:hanging="360"/>
      </w:pPr>
      <w:rPr>
        <w:rFonts w:ascii="Wingdings" w:hAnsi="Wingdings" w:hint="default"/>
      </w:rPr>
    </w:lvl>
    <w:lvl w:ilvl="6" w:tplc="08090001" w:tentative="1">
      <w:start w:val="1"/>
      <w:numFmt w:val="bullet"/>
      <w:lvlText w:val=""/>
      <w:lvlJc w:val="left"/>
      <w:pPr>
        <w:ind w:left="5571" w:hanging="360"/>
      </w:pPr>
      <w:rPr>
        <w:rFonts w:ascii="Symbol" w:hAnsi="Symbol" w:hint="default"/>
      </w:rPr>
    </w:lvl>
    <w:lvl w:ilvl="7" w:tplc="08090003" w:tentative="1">
      <w:start w:val="1"/>
      <w:numFmt w:val="bullet"/>
      <w:lvlText w:val="o"/>
      <w:lvlJc w:val="left"/>
      <w:pPr>
        <w:ind w:left="6291" w:hanging="360"/>
      </w:pPr>
      <w:rPr>
        <w:rFonts w:ascii="Courier New" w:hAnsi="Courier New" w:cs="Courier New" w:hint="default"/>
      </w:rPr>
    </w:lvl>
    <w:lvl w:ilvl="8" w:tplc="08090005" w:tentative="1">
      <w:start w:val="1"/>
      <w:numFmt w:val="bullet"/>
      <w:lvlText w:val=""/>
      <w:lvlJc w:val="left"/>
      <w:pPr>
        <w:ind w:left="7011" w:hanging="360"/>
      </w:pPr>
      <w:rPr>
        <w:rFonts w:ascii="Wingdings" w:hAnsi="Wingdings" w:hint="default"/>
      </w:rPr>
    </w:lvl>
  </w:abstractNum>
  <w:abstractNum w:abstractNumId="5" w15:restartNumberingAfterBreak="0">
    <w:nsid w:val="2ECB5239"/>
    <w:multiLevelType w:val="hybridMultilevel"/>
    <w:tmpl w:val="646876E0"/>
    <w:lvl w:ilvl="0" w:tplc="8E361936">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4703C2"/>
    <w:multiLevelType w:val="hybridMultilevel"/>
    <w:tmpl w:val="C7883426"/>
    <w:lvl w:ilvl="0" w:tplc="04D0DA02">
      <w:numFmt w:val="bullet"/>
      <w:lvlText w:val=""/>
      <w:lvlJc w:val="left"/>
      <w:pPr>
        <w:ind w:left="470" w:hanging="360"/>
      </w:pPr>
      <w:rPr>
        <w:rFonts w:ascii="Wingdings" w:eastAsia="Wingdings" w:hAnsi="Wingdings" w:cs="Wingdings" w:hint="default"/>
        <w:b w:val="0"/>
        <w:bCs w:val="0"/>
        <w:i w:val="0"/>
        <w:iCs w:val="0"/>
        <w:color w:val="080808"/>
        <w:w w:val="100"/>
        <w:sz w:val="22"/>
        <w:szCs w:val="22"/>
        <w:lang w:val="en-US" w:eastAsia="en-US" w:bidi="ar-SA"/>
      </w:rPr>
    </w:lvl>
    <w:lvl w:ilvl="1" w:tplc="F732E958">
      <w:numFmt w:val="bullet"/>
      <w:lvlText w:val="•"/>
      <w:lvlJc w:val="left"/>
      <w:pPr>
        <w:ind w:left="1186" w:hanging="360"/>
      </w:pPr>
      <w:rPr>
        <w:rFonts w:hint="default"/>
        <w:lang w:val="en-US" w:eastAsia="en-US" w:bidi="ar-SA"/>
      </w:rPr>
    </w:lvl>
    <w:lvl w:ilvl="2" w:tplc="9B00F610">
      <w:numFmt w:val="bullet"/>
      <w:lvlText w:val="•"/>
      <w:lvlJc w:val="left"/>
      <w:pPr>
        <w:ind w:left="1893" w:hanging="360"/>
      </w:pPr>
      <w:rPr>
        <w:rFonts w:hint="default"/>
        <w:lang w:val="en-US" w:eastAsia="en-US" w:bidi="ar-SA"/>
      </w:rPr>
    </w:lvl>
    <w:lvl w:ilvl="3" w:tplc="4B406208">
      <w:numFmt w:val="bullet"/>
      <w:lvlText w:val="•"/>
      <w:lvlJc w:val="left"/>
      <w:pPr>
        <w:ind w:left="2599" w:hanging="360"/>
      </w:pPr>
      <w:rPr>
        <w:rFonts w:hint="default"/>
        <w:lang w:val="en-US" w:eastAsia="en-US" w:bidi="ar-SA"/>
      </w:rPr>
    </w:lvl>
    <w:lvl w:ilvl="4" w:tplc="275A1B86">
      <w:numFmt w:val="bullet"/>
      <w:lvlText w:val="•"/>
      <w:lvlJc w:val="left"/>
      <w:pPr>
        <w:ind w:left="3306" w:hanging="360"/>
      </w:pPr>
      <w:rPr>
        <w:rFonts w:hint="default"/>
        <w:lang w:val="en-US" w:eastAsia="en-US" w:bidi="ar-SA"/>
      </w:rPr>
    </w:lvl>
    <w:lvl w:ilvl="5" w:tplc="419A040C">
      <w:numFmt w:val="bullet"/>
      <w:lvlText w:val="•"/>
      <w:lvlJc w:val="left"/>
      <w:pPr>
        <w:ind w:left="4013" w:hanging="360"/>
      </w:pPr>
      <w:rPr>
        <w:rFonts w:hint="default"/>
        <w:lang w:val="en-US" w:eastAsia="en-US" w:bidi="ar-SA"/>
      </w:rPr>
    </w:lvl>
    <w:lvl w:ilvl="6" w:tplc="BE5C8054">
      <w:numFmt w:val="bullet"/>
      <w:lvlText w:val="•"/>
      <w:lvlJc w:val="left"/>
      <w:pPr>
        <w:ind w:left="4719" w:hanging="360"/>
      </w:pPr>
      <w:rPr>
        <w:rFonts w:hint="default"/>
        <w:lang w:val="en-US" w:eastAsia="en-US" w:bidi="ar-SA"/>
      </w:rPr>
    </w:lvl>
    <w:lvl w:ilvl="7" w:tplc="7DBE5F42">
      <w:numFmt w:val="bullet"/>
      <w:lvlText w:val="•"/>
      <w:lvlJc w:val="left"/>
      <w:pPr>
        <w:ind w:left="5426" w:hanging="360"/>
      </w:pPr>
      <w:rPr>
        <w:rFonts w:hint="default"/>
        <w:lang w:val="en-US" w:eastAsia="en-US" w:bidi="ar-SA"/>
      </w:rPr>
    </w:lvl>
    <w:lvl w:ilvl="8" w:tplc="BFEAE4EE">
      <w:numFmt w:val="bullet"/>
      <w:lvlText w:val="•"/>
      <w:lvlJc w:val="left"/>
      <w:pPr>
        <w:ind w:left="6132" w:hanging="360"/>
      </w:pPr>
      <w:rPr>
        <w:rFonts w:hint="default"/>
        <w:lang w:val="en-US" w:eastAsia="en-US" w:bidi="ar-SA"/>
      </w:rPr>
    </w:lvl>
  </w:abstractNum>
  <w:abstractNum w:abstractNumId="7" w15:restartNumberingAfterBreak="0">
    <w:nsid w:val="2FD41821"/>
    <w:multiLevelType w:val="hybridMultilevel"/>
    <w:tmpl w:val="DF765716"/>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15:restartNumberingAfterBreak="0">
    <w:nsid w:val="30BB21EE"/>
    <w:multiLevelType w:val="hybridMultilevel"/>
    <w:tmpl w:val="4B42BBC8"/>
    <w:lvl w:ilvl="0" w:tplc="230491FC">
      <w:numFmt w:val="bullet"/>
      <w:lvlText w:val=""/>
      <w:lvlJc w:val="left"/>
      <w:pPr>
        <w:ind w:left="294" w:hanging="185"/>
      </w:pPr>
      <w:rPr>
        <w:rFonts w:ascii="Wingdings" w:eastAsia="Wingdings" w:hAnsi="Wingdings" w:cs="Wingdings" w:hint="default"/>
        <w:b w:val="0"/>
        <w:bCs w:val="0"/>
        <w:i w:val="0"/>
        <w:iCs w:val="0"/>
        <w:w w:val="100"/>
        <w:sz w:val="22"/>
        <w:szCs w:val="22"/>
        <w:lang w:val="en-US" w:eastAsia="en-US" w:bidi="ar-SA"/>
      </w:rPr>
    </w:lvl>
    <w:lvl w:ilvl="1" w:tplc="FB1AE0A8">
      <w:numFmt w:val="bullet"/>
      <w:lvlText w:val="•"/>
      <w:lvlJc w:val="left"/>
      <w:pPr>
        <w:ind w:left="664" w:hanging="185"/>
      </w:pPr>
      <w:rPr>
        <w:rFonts w:hint="default"/>
        <w:lang w:val="en-US" w:eastAsia="en-US" w:bidi="ar-SA"/>
      </w:rPr>
    </w:lvl>
    <w:lvl w:ilvl="2" w:tplc="4798ED7E">
      <w:numFmt w:val="bullet"/>
      <w:lvlText w:val="•"/>
      <w:lvlJc w:val="left"/>
      <w:pPr>
        <w:ind w:left="1029" w:hanging="185"/>
      </w:pPr>
      <w:rPr>
        <w:rFonts w:hint="default"/>
        <w:lang w:val="en-US" w:eastAsia="en-US" w:bidi="ar-SA"/>
      </w:rPr>
    </w:lvl>
    <w:lvl w:ilvl="3" w:tplc="A5F66000">
      <w:numFmt w:val="bullet"/>
      <w:lvlText w:val="•"/>
      <w:lvlJc w:val="left"/>
      <w:pPr>
        <w:ind w:left="1394" w:hanging="185"/>
      </w:pPr>
      <w:rPr>
        <w:rFonts w:hint="default"/>
        <w:lang w:val="en-US" w:eastAsia="en-US" w:bidi="ar-SA"/>
      </w:rPr>
    </w:lvl>
    <w:lvl w:ilvl="4" w:tplc="71344B8A">
      <w:numFmt w:val="bullet"/>
      <w:lvlText w:val="•"/>
      <w:lvlJc w:val="left"/>
      <w:pPr>
        <w:ind w:left="1759" w:hanging="185"/>
      </w:pPr>
      <w:rPr>
        <w:rFonts w:hint="default"/>
        <w:lang w:val="en-US" w:eastAsia="en-US" w:bidi="ar-SA"/>
      </w:rPr>
    </w:lvl>
    <w:lvl w:ilvl="5" w:tplc="71A099EA">
      <w:numFmt w:val="bullet"/>
      <w:lvlText w:val="•"/>
      <w:lvlJc w:val="left"/>
      <w:pPr>
        <w:ind w:left="2124" w:hanging="185"/>
      </w:pPr>
      <w:rPr>
        <w:rFonts w:hint="default"/>
        <w:lang w:val="en-US" w:eastAsia="en-US" w:bidi="ar-SA"/>
      </w:rPr>
    </w:lvl>
    <w:lvl w:ilvl="6" w:tplc="3D36ADF4">
      <w:numFmt w:val="bullet"/>
      <w:lvlText w:val="•"/>
      <w:lvlJc w:val="left"/>
      <w:pPr>
        <w:ind w:left="2488" w:hanging="185"/>
      </w:pPr>
      <w:rPr>
        <w:rFonts w:hint="default"/>
        <w:lang w:val="en-US" w:eastAsia="en-US" w:bidi="ar-SA"/>
      </w:rPr>
    </w:lvl>
    <w:lvl w:ilvl="7" w:tplc="F4168082">
      <w:numFmt w:val="bullet"/>
      <w:lvlText w:val="•"/>
      <w:lvlJc w:val="left"/>
      <w:pPr>
        <w:ind w:left="2853" w:hanging="185"/>
      </w:pPr>
      <w:rPr>
        <w:rFonts w:hint="default"/>
        <w:lang w:val="en-US" w:eastAsia="en-US" w:bidi="ar-SA"/>
      </w:rPr>
    </w:lvl>
    <w:lvl w:ilvl="8" w:tplc="60029254">
      <w:numFmt w:val="bullet"/>
      <w:lvlText w:val="•"/>
      <w:lvlJc w:val="left"/>
      <w:pPr>
        <w:ind w:left="3218" w:hanging="185"/>
      </w:pPr>
      <w:rPr>
        <w:rFonts w:hint="default"/>
        <w:lang w:val="en-US" w:eastAsia="en-US" w:bidi="ar-SA"/>
      </w:rPr>
    </w:lvl>
  </w:abstractNum>
  <w:abstractNum w:abstractNumId="9" w15:restartNumberingAfterBreak="0">
    <w:nsid w:val="344921DA"/>
    <w:multiLevelType w:val="multilevel"/>
    <w:tmpl w:val="B35A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95E1A"/>
    <w:multiLevelType w:val="hybridMultilevel"/>
    <w:tmpl w:val="AE7A14C6"/>
    <w:lvl w:ilvl="0" w:tplc="2DC413CA">
      <w:numFmt w:val="bullet"/>
      <w:lvlText w:val=""/>
      <w:lvlJc w:val="left"/>
      <w:pPr>
        <w:ind w:left="294" w:hanging="185"/>
      </w:pPr>
      <w:rPr>
        <w:rFonts w:ascii="Wingdings" w:eastAsia="Wingdings" w:hAnsi="Wingdings" w:cs="Wingdings" w:hint="default"/>
        <w:b w:val="0"/>
        <w:bCs w:val="0"/>
        <w:i w:val="0"/>
        <w:iCs w:val="0"/>
        <w:w w:val="100"/>
        <w:sz w:val="22"/>
        <w:szCs w:val="22"/>
        <w:lang w:val="en-US" w:eastAsia="en-US" w:bidi="ar-SA"/>
      </w:rPr>
    </w:lvl>
    <w:lvl w:ilvl="1" w:tplc="81E0F768">
      <w:numFmt w:val="bullet"/>
      <w:lvlText w:val="•"/>
      <w:lvlJc w:val="left"/>
      <w:pPr>
        <w:ind w:left="664" w:hanging="185"/>
      </w:pPr>
      <w:rPr>
        <w:rFonts w:hint="default"/>
        <w:lang w:val="en-US" w:eastAsia="en-US" w:bidi="ar-SA"/>
      </w:rPr>
    </w:lvl>
    <w:lvl w:ilvl="2" w:tplc="12BE4E52">
      <w:numFmt w:val="bullet"/>
      <w:lvlText w:val="•"/>
      <w:lvlJc w:val="left"/>
      <w:pPr>
        <w:ind w:left="1029" w:hanging="185"/>
      </w:pPr>
      <w:rPr>
        <w:rFonts w:hint="default"/>
        <w:lang w:val="en-US" w:eastAsia="en-US" w:bidi="ar-SA"/>
      </w:rPr>
    </w:lvl>
    <w:lvl w:ilvl="3" w:tplc="353CB58C">
      <w:numFmt w:val="bullet"/>
      <w:lvlText w:val="•"/>
      <w:lvlJc w:val="left"/>
      <w:pPr>
        <w:ind w:left="1394" w:hanging="185"/>
      </w:pPr>
      <w:rPr>
        <w:rFonts w:hint="default"/>
        <w:lang w:val="en-US" w:eastAsia="en-US" w:bidi="ar-SA"/>
      </w:rPr>
    </w:lvl>
    <w:lvl w:ilvl="4" w:tplc="2A7AE542">
      <w:numFmt w:val="bullet"/>
      <w:lvlText w:val="•"/>
      <w:lvlJc w:val="left"/>
      <w:pPr>
        <w:ind w:left="1759" w:hanging="185"/>
      </w:pPr>
      <w:rPr>
        <w:rFonts w:hint="default"/>
        <w:lang w:val="en-US" w:eastAsia="en-US" w:bidi="ar-SA"/>
      </w:rPr>
    </w:lvl>
    <w:lvl w:ilvl="5" w:tplc="AF8033E4">
      <w:numFmt w:val="bullet"/>
      <w:lvlText w:val="•"/>
      <w:lvlJc w:val="left"/>
      <w:pPr>
        <w:ind w:left="2124" w:hanging="185"/>
      </w:pPr>
      <w:rPr>
        <w:rFonts w:hint="default"/>
        <w:lang w:val="en-US" w:eastAsia="en-US" w:bidi="ar-SA"/>
      </w:rPr>
    </w:lvl>
    <w:lvl w:ilvl="6" w:tplc="09902A4C">
      <w:numFmt w:val="bullet"/>
      <w:lvlText w:val="•"/>
      <w:lvlJc w:val="left"/>
      <w:pPr>
        <w:ind w:left="2488" w:hanging="185"/>
      </w:pPr>
      <w:rPr>
        <w:rFonts w:hint="default"/>
        <w:lang w:val="en-US" w:eastAsia="en-US" w:bidi="ar-SA"/>
      </w:rPr>
    </w:lvl>
    <w:lvl w:ilvl="7" w:tplc="ECD44356">
      <w:numFmt w:val="bullet"/>
      <w:lvlText w:val="•"/>
      <w:lvlJc w:val="left"/>
      <w:pPr>
        <w:ind w:left="2853" w:hanging="185"/>
      </w:pPr>
      <w:rPr>
        <w:rFonts w:hint="default"/>
        <w:lang w:val="en-US" w:eastAsia="en-US" w:bidi="ar-SA"/>
      </w:rPr>
    </w:lvl>
    <w:lvl w:ilvl="8" w:tplc="CAB28B16">
      <w:numFmt w:val="bullet"/>
      <w:lvlText w:val="•"/>
      <w:lvlJc w:val="left"/>
      <w:pPr>
        <w:ind w:left="3218" w:hanging="185"/>
      </w:pPr>
      <w:rPr>
        <w:rFonts w:hint="default"/>
        <w:lang w:val="en-US" w:eastAsia="en-US" w:bidi="ar-SA"/>
      </w:rPr>
    </w:lvl>
  </w:abstractNum>
  <w:abstractNum w:abstractNumId="11" w15:restartNumberingAfterBreak="0">
    <w:nsid w:val="369955F2"/>
    <w:multiLevelType w:val="hybridMultilevel"/>
    <w:tmpl w:val="F22288D2"/>
    <w:lvl w:ilvl="0" w:tplc="8E361936">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7258E7"/>
    <w:multiLevelType w:val="hybridMultilevel"/>
    <w:tmpl w:val="AD146FCA"/>
    <w:lvl w:ilvl="0" w:tplc="1EE8080E">
      <w:numFmt w:val="bullet"/>
      <w:lvlText w:val=""/>
      <w:lvlJc w:val="left"/>
      <w:pPr>
        <w:ind w:left="294" w:hanging="185"/>
      </w:pPr>
      <w:rPr>
        <w:rFonts w:ascii="Wingdings" w:eastAsia="Wingdings" w:hAnsi="Wingdings" w:cs="Wingdings" w:hint="default"/>
        <w:b w:val="0"/>
        <w:bCs w:val="0"/>
        <w:i w:val="0"/>
        <w:iCs w:val="0"/>
        <w:w w:val="100"/>
        <w:sz w:val="22"/>
        <w:szCs w:val="22"/>
        <w:lang w:val="en-US" w:eastAsia="en-US" w:bidi="ar-SA"/>
      </w:rPr>
    </w:lvl>
    <w:lvl w:ilvl="1" w:tplc="5016E470">
      <w:numFmt w:val="bullet"/>
      <w:lvlText w:val="•"/>
      <w:lvlJc w:val="left"/>
      <w:pPr>
        <w:ind w:left="664" w:hanging="185"/>
      </w:pPr>
      <w:rPr>
        <w:rFonts w:hint="default"/>
        <w:lang w:val="en-US" w:eastAsia="en-US" w:bidi="ar-SA"/>
      </w:rPr>
    </w:lvl>
    <w:lvl w:ilvl="2" w:tplc="5A10971C">
      <w:numFmt w:val="bullet"/>
      <w:lvlText w:val="•"/>
      <w:lvlJc w:val="left"/>
      <w:pPr>
        <w:ind w:left="1029" w:hanging="185"/>
      </w:pPr>
      <w:rPr>
        <w:rFonts w:hint="default"/>
        <w:lang w:val="en-US" w:eastAsia="en-US" w:bidi="ar-SA"/>
      </w:rPr>
    </w:lvl>
    <w:lvl w:ilvl="3" w:tplc="85104F52">
      <w:numFmt w:val="bullet"/>
      <w:lvlText w:val="•"/>
      <w:lvlJc w:val="left"/>
      <w:pPr>
        <w:ind w:left="1394" w:hanging="185"/>
      </w:pPr>
      <w:rPr>
        <w:rFonts w:hint="default"/>
        <w:lang w:val="en-US" w:eastAsia="en-US" w:bidi="ar-SA"/>
      </w:rPr>
    </w:lvl>
    <w:lvl w:ilvl="4" w:tplc="52ECAAF4">
      <w:numFmt w:val="bullet"/>
      <w:lvlText w:val="•"/>
      <w:lvlJc w:val="left"/>
      <w:pPr>
        <w:ind w:left="1759" w:hanging="185"/>
      </w:pPr>
      <w:rPr>
        <w:rFonts w:hint="default"/>
        <w:lang w:val="en-US" w:eastAsia="en-US" w:bidi="ar-SA"/>
      </w:rPr>
    </w:lvl>
    <w:lvl w:ilvl="5" w:tplc="BC4EB140">
      <w:numFmt w:val="bullet"/>
      <w:lvlText w:val="•"/>
      <w:lvlJc w:val="left"/>
      <w:pPr>
        <w:ind w:left="2124" w:hanging="185"/>
      </w:pPr>
      <w:rPr>
        <w:rFonts w:hint="default"/>
        <w:lang w:val="en-US" w:eastAsia="en-US" w:bidi="ar-SA"/>
      </w:rPr>
    </w:lvl>
    <w:lvl w:ilvl="6" w:tplc="7F4E683E">
      <w:numFmt w:val="bullet"/>
      <w:lvlText w:val="•"/>
      <w:lvlJc w:val="left"/>
      <w:pPr>
        <w:ind w:left="2488" w:hanging="185"/>
      </w:pPr>
      <w:rPr>
        <w:rFonts w:hint="default"/>
        <w:lang w:val="en-US" w:eastAsia="en-US" w:bidi="ar-SA"/>
      </w:rPr>
    </w:lvl>
    <w:lvl w:ilvl="7" w:tplc="98B00FE8">
      <w:numFmt w:val="bullet"/>
      <w:lvlText w:val="•"/>
      <w:lvlJc w:val="left"/>
      <w:pPr>
        <w:ind w:left="2853" w:hanging="185"/>
      </w:pPr>
      <w:rPr>
        <w:rFonts w:hint="default"/>
        <w:lang w:val="en-US" w:eastAsia="en-US" w:bidi="ar-SA"/>
      </w:rPr>
    </w:lvl>
    <w:lvl w:ilvl="8" w:tplc="A762EC1C">
      <w:numFmt w:val="bullet"/>
      <w:lvlText w:val="•"/>
      <w:lvlJc w:val="left"/>
      <w:pPr>
        <w:ind w:left="3218" w:hanging="185"/>
      </w:pPr>
      <w:rPr>
        <w:rFonts w:hint="default"/>
        <w:lang w:val="en-US" w:eastAsia="en-US" w:bidi="ar-SA"/>
      </w:rPr>
    </w:lvl>
  </w:abstractNum>
  <w:abstractNum w:abstractNumId="13" w15:restartNumberingAfterBreak="0">
    <w:nsid w:val="3937357F"/>
    <w:multiLevelType w:val="hybridMultilevel"/>
    <w:tmpl w:val="28E0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C7657"/>
    <w:multiLevelType w:val="hybridMultilevel"/>
    <w:tmpl w:val="7488E112"/>
    <w:lvl w:ilvl="0" w:tplc="0F02283C">
      <w:numFmt w:val="bullet"/>
      <w:lvlText w:val=""/>
      <w:lvlJc w:val="left"/>
      <w:pPr>
        <w:ind w:left="294" w:hanging="185"/>
      </w:pPr>
      <w:rPr>
        <w:rFonts w:ascii="Wingdings" w:eastAsia="Wingdings" w:hAnsi="Wingdings" w:cs="Wingdings" w:hint="default"/>
        <w:b w:val="0"/>
        <w:bCs w:val="0"/>
        <w:i w:val="0"/>
        <w:iCs w:val="0"/>
        <w:w w:val="100"/>
        <w:sz w:val="22"/>
        <w:szCs w:val="22"/>
        <w:lang w:val="en-US" w:eastAsia="en-US" w:bidi="ar-SA"/>
      </w:rPr>
    </w:lvl>
    <w:lvl w:ilvl="1" w:tplc="EA5C4A16">
      <w:numFmt w:val="bullet"/>
      <w:lvlText w:val="•"/>
      <w:lvlJc w:val="left"/>
      <w:pPr>
        <w:ind w:left="664" w:hanging="185"/>
      </w:pPr>
      <w:rPr>
        <w:rFonts w:hint="default"/>
        <w:lang w:val="en-US" w:eastAsia="en-US" w:bidi="ar-SA"/>
      </w:rPr>
    </w:lvl>
    <w:lvl w:ilvl="2" w:tplc="92FE8AF4">
      <w:numFmt w:val="bullet"/>
      <w:lvlText w:val="•"/>
      <w:lvlJc w:val="left"/>
      <w:pPr>
        <w:ind w:left="1029" w:hanging="185"/>
      </w:pPr>
      <w:rPr>
        <w:rFonts w:hint="default"/>
        <w:lang w:val="en-US" w:eastAsia="en-US" w:bidi="ar-SA"/>
      </w:rPr>
    </w:lvl>
    <w:lvl w:ilvl="3" w:tplc="2D6AB8F6">
      <w:numFmt w:val="bullet"/>
      <w:lvlText w:val="•"/>
      <w:lvlJc w:val="left"/>
      <w:pPr>
        <w:ind w:left="1394" w:hanging="185"/>
      </w:pPr>
      <w:rPr>
        <w:rFonts w:hint="default"/>
        <w:lang w:val="en-US" w:eastAsia="en-US" w:bidi="ar-SA"/>
      </w:rPr>
    </w:lvl>
    <w:lvl w:ilvl="4" w:tplc="38DEF7AE">
      <w:numFmt w:val="bullet"/>
      <w:lvlText w:val="•"/>
      <w:lvlJc w:val="left"/>
      <w:pPr>
        <w:ind w:left="1759" w:hanging="185"/>
      </w:pPr>
      <w:rPr>
        <w:rFonts w:hint="default"/>
        <w:lang w:val="en-US" w:eastAsia="en-US" w:bidi="ar-SA"/>
      </w:rPr>
    </w:lvl>
    <w:lvl w:ilvl="5" w:tplc="7EC83DDE">
      <w:numFmt w:val="bullet"/>
      <w:lvlText w:val="•"/>
      <w:lvlJc w:val="left"/>
      <w:pPr>
        <w:ind w:left="2124" w:hanging="185"/>
      </w:pPr>
      <w:rPr>
        <w:rFonts w:hint="default"/>
        <w:lang w:val="en-US" w:eastAsia="en-US" w:bidi="ar-SA"/>
      </w:rPr>
    </w:lvl>
    <w:lvl w:ilvl="6" w:tplc="B826FC7C">
      <w:numFmt w:val="bullet"/>
      <w:lvlText w:val="•"/>
      <w:lvlJc w:val="left"/>
      <w:pPr>
        <w:ind w:left="2488" w:hanging="185"/>
      </w:pPr>
      <w:rPr>
        <w:rFonts w:hint="default"/>
        <w:lang w:val="en-US" w:eastAsia="en-US" w:bidi="ar-SA"/>
      </w:rPr>
    </w:lvl>
    <w:lvl w:ilvl="7" w:tplc="E154F3FE">
      <w:numFmt w:val="bullet"/>
      <w:lvlText w:val="•"/>
      <w:lvlJc w:val="left"/>
      <w:pPr>
        <w:ind w:left="2853" w:hanging="185"/>
      </w:pPr>
      <w:rPr>
        <w:rFonts w:hint="default"/>
        <w:lang w:val="en-US" w:eastAsia="en-US" w:bidi="ar-SA"/>
      </w:rPr>
    </w:lvl>
    <w:lvl w:ilvl="8" w:tplc="F9FA7000">
      <w:numFmt w:val="bullet"/>
      <w:lvlText w:val="•"/>
      <w:lvlJc w:val="left"/>
      <w:pPr>
        <w:ind w:left="3218" w:hanging="185"/>
      </w:pPr>
      <w:rPr>
        <w:rFonts w:hint="default"/>
        <w:lang w:val="en-US" w:eastAsia="en-US" w:bidi="ar-SA"/>
      </w:rPr>
    </w:lvl>
  </w:abstractNum>
  <w:abstractNum w:abstractNumId="15" w15:restartNumberingAfterBreak="0">
    <w:nsid w:val="42AC08FF"/>
    <w:multiLevelType w:val="hybridMultilevel"/>
    <w:tmpl w:val="9118E05E"/>
    <w:lvl w:ilvl="0" w:tplc="358ECF20">
      <w:numFmt w:val="bullet"/>
      <w:lvlText w:val="•"/>
      <w:lvlJc w:val="left"/>
      <w:pPr>
        <w:ind w:left="357" w:hanging="140"/>
      </w:pPr>
      <w:rPr>
        <w:rFonts w:ascii="Arial" w:eastAsia="Arial" w:hAnsi="Arial" w:cs="Arial" w:hint="default"/>
        <w:w w:val="100"/>
        <w:lang w:val="en-US" w:eastAsia="en-US" w:bidi="ar-SA"/>
      </w:rPr>
    </w:lvl>
    <w:lvl w:ilvl="1" w:tplc="BB007958">
      <w:numFmt w:val="bullet"/>
      <w:lvlText w:val="•"/>
      <w:lvlJc w:val="left"/>
      <w:pPr>
        <w:ind w:left="1078" w:hanging="140"/>
      </w:pPr>
      <w:rPr>
        <w:rFonts w:hint="default"/>
        <w:lang w:val="en-US" w:eastAsia="en-US" w:bidi="ar-SA"/>
      </w:rPr>
    </w:lvl>
    <w:lvl w:ilvl="2" w:tplc="8DCC3FAC">
      <w:numFmt w:val="bullet"/>
      <w:lvlText w:val="•"/>
      <w:lvlJc w:val="left"/>
      <w:pPr>
        <w:ind w:left="1797" w:hanging="140"/>
      </w:pPr>
      <w:rPr>
        <w:rFonts w:hint="default"/>
        <w:lang w:val="en-US" w:eastAsia="en-US" w:bidi="ar-SA"/>
      </w:rPr>
    </w:lvl>
    <w:lvl w:ilvl="3" w:tplc="14EAB7A6">
      <w:numFmt w:val="bullet"/>
      <w:lvlText w:val="•"/>
      <w:lvlJc w:val="left"/>
      <w:pPr>
        <w:ind w:left="2515" w:hanging="140"/>
      </w:pPr>
      <w:rPr>
        <w:rFonts w:hint="default"/>
        <w:lang w:val="en-US" w:eastAsia="en-US" w:bidi="ar-SA"/>
      </w:rPr>
    </w:lvl>
    <w:lvl w:ilvl="4" w:tplc="E52A052A">
      <w:numFmt w:val="bullet"/>
      <w:lvlText w:val="•"/>
      <w:lvlJc w:val="left"/>
      <w:pPr>
        <w:ind w:left="3234" w:hanging="140"/>
      </w:pPr>
      <w:rPr>
        <w:rFonts w:hint="default"/>
        <w:lang w:val="en-US" w:eastAsia="en-US" w:bidi="ar-SA"/>
      </w:rPr>
    </w:lvl>
    <w:lvl w:ilvl="5" w:tplc="63F4DBE2">
      <w:numFmt w:val="bullet"/>
      <w:lvlText w:val="•"/>
      <w:lvlJc w:val="left"/>
      <w:pPr>
        <w:ind w:left="3953" w:hanging="140"/>
      </w:pPr>
      <w:rPr>
        <w:rFonts w:hint="default"/>
        <w:lang w:val="en-US" w:eastAsia="en-US" w:bidi="ar-SA"/>
      </w:rPr>
    </w:lvl>
    <w:lvl w:ilvl="6" w:tplc="15C451F8">
      <w:numFmt w:val="bullet"/>
      <w:lvlText w:val="•"/>
      <w:lvlJc w:val="left"/>
      <w:pPr>
        <w:ind w:left="4671" w:hanging="140"/>
      </w:pPr>
      <w:rPr>
        <w:rFonts w:hint="default"/>
        <w:lang w:val="en-US" w:eastAsia="en-US" w:bidi="ar-SA"/>
      </w:rPr>
    </w:lvl>
    <w:lvl w:ilvl="7" w:tplc="0FF4557C">
      <w:numFmt w:val="bullet"/>
      <w:lvlText w:val="•"/>
      <w:lvlJc w:val="left"/>
      <w:pPr>
        <w:ind w:left="5390" w:hanging="140"/>
      </w:pPr>
      <w:rPr>
        <w:rFonts w:hint="default"/>
        <w:lang w:val="en-US" w:eastAsia="en-US" w:bidi="ar-SA"/>
      </w:rPr>
    </w:lvl>
    <w:lvl w:ilvl="8" w:tplc="F79CD0CC">
      <w:numFmt w:val="bullet"/>
      <w:lvlText w:val="•"/>
      <w:lvlJc w:val="left"/>
      <w:pPr>
        <w:ind w:left="6108" w:hanging="140"/>
      </w:pPr>
      <w:rPr>
        <w:rFonts w:hint="default"/>
        <w:lang w:val="en-US" w:eastAsia="en-US" w:bidi="ar-SA"/>
      </w:rPr>
    </w:lvl>
  </w:abstractNum>
  <w:abstractNum w:abstractNumId="16" w15:restartNumberingAfterBreak="0">
    <w:nsid w:val="43751559"/>
    <w:multiLevelType w:val="hybridMultilevel"/>
    <w:tmpl w:val="3C78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A51759"/>
    <w:multiLevelType w:val="hybridMultilevel"/>
    <w:tmpl w:val="D95EA454"/>
    <w:lvl w:ilvl="0" w:tplc="D6482EC8">
      <w:numFmt w:val="bullet"/>
      <w:lvlText w:val=""/>
      <w:lvlJc w:val="left"/>
      <w:pPr>
        <w:ind w:left="290" w:hanging="183"/>
      </w:pPr>
      <w:rPr>
        <w:rFonts w:ascii="Wingdings" w:eastAsia="Wingdings" w:hAnsi="Wingdings" w:cs="Wingdings" w:hint="default"/>
        <w:w w:val="100"/>
        <w:lang w:val="en-US" w:eastAsia="en-US" w:bidi="ar-SA"/>
      </w:rPr>
    </w:lvl>
    <w:lvl w:ilvl="1" w:tplc="1406800A">
      <w:numFmt w:val="bullet"/>
      <w:lvlText w:val="•"/>
      <w:lvlJc w:val="left"/>
      <w:pPr>
        <w:ind w:left="664" w:hanging="183"/>
      </w:pPr>
      <w:rPr>
        <w:rFonts w:hint="default"/>
        <w:lang w:val="en-US" w:eastAsia="en-US" w:bidi="ar-SA"/>
      </w:rPr>
    </w:lvl>
    <w:lvl w:ilvl="2" w:tplc="8C2CD9D4">
      <w:numFmt w:val="bullet"/>
      <w:lvlText w:val="•"/>
      <w:lvlJc w:val="left"/>
      <w:pPr>
        <w:ind w:left="1029" w:hanging="183"/>
      </w:pPr>
      <w:rPr>
        <w:rFonts w:hint="default"/>
        <w:lang w:val="en-US" w:eastAsia="en-US" w:bidi="ar-SA"/>
      </w:rPr>
    </w:lvl>
    <w:lvl w:ilvl="3" w:tplc="39BAF538">
      <w:numFmt w:val="bullet"/>
      <w:lvlText w:val="•"/>
      <w:lvlJc w:val="left"/>
      <w:pPr>
        <w:ind w:left="1394" w:hanging="183"/>
      </w:pPr>
      <w:rPr>
        <w:rFonts w:hint="default"/>
        <w:lang w:val="en-US" w:eastAsia="en-US" w:bidi="ar-SA"/>
      </w:rPr>
    </w:lvl>
    <w:lvl w:ilvl="4" w:tplc="1A209984">
      <w:numFmt w:val="bullet"/>
      <w:lvlText w:val="•"/>
      <w:lvlJc w:val="left"/>
      <w:pPr>
        <w:ind w:left="1759" w:hanging="183"/>
      </w:pPr>
      <w:rPr>
        <w:rFonts w:hint="default"/>
        <w:lang w:val="en-US" w:eastAsia="en-US" w:bidi="ar-SA"/>
      </w:rPr>
    </w:lvl>
    <w:lvl w:ilvl="5" w:tplc="D61EE35E">
      <w:numFmt w:val="bullet"/>
      <w:lvlText w:val="•"/>
      <w:lvlJc w:val="left"/>
      <w:pPr>
        <w:ind w:left="2124" w:hanging="183"/>
      </w:pPr>
      <w:rPr>
        <w:rFonts w:hint="default"/>
        <w:lang w:val="en-US" w:eastAsia="en-US" w:bidi="ar-SA"/>
      </w:rPr>
    </w:lvl>
    <w:lvl w:ilvl="6" w:tplc="4AC0F6BA">
      <w:numFmt w:val="bullet"/>
      <w:lvlText w:val="•"/>
      <w:lvlJc w:val="left"/>
      <w:pPr>
        <w:ind w:left="2488" w:hanging="183"/>
      </w:pPr>
      <w:rPr>
        <w:rFonts w:hint="default"/>
        <w:lang w:val="en-US" w:eastAsia="en-US" w:bidi="ar-SA"/>
      </w:rPr>
    </w:lvl>
    <w:lvl w:ilvl="7" w:tplc="F18ABB0E">
      <w:numFmt w:val="bullet"/>
      <w:lvlText w:val="•"/>
      <w:lvlJc w:val="left"/>
      <w:pPr>
        <w:ind w:left="2853" w:hanging="183"/>
      </w:pPr>
      <w:rPr>
        <w:rFonts w:hint="default"/>
        <w:lang w:val="en-US" w:eastAsia="en-US" w:bidi="ar-SA"/>
      </w:rPr>
    </w:lvl>
    <w:lvl w:ilvl="8" w:tplc="7CD68F38">
      <w:numFmt w:val="bullet"/>
      <w:lvlText w:val="•"/>
      <w:lvlJc w:val="left"/>
      <w:pPr>
        <w:ind w:left="3218" w:hanging="183"/>
      </w:pPr>
      <w:rPr>
        <w:rFonts w:hint="default"/>
        <w:lang w:val="en-US" w:eastAsia="en-US" w:bidi="ar-SA"/>
      </w:rPr>
    </w:lvl>
  </w:abstractNum>
  <w:abstractNum w:abstractNumId="18" w15:restartNumberingAfterBreak="0">
    <w:nsid w:val="4A0A38CF"/>
    <w:multiLevelType w:val="hybridMultilevel"/>
    <w:tmpl w:val="4E9E546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9" w15:restartNumberingAfterBreak="0">
    <w:nsid w:val="4F693E8F"/>
    <w:multiLevelType w:val="hybridMultilevel"/>
    <w:tmpl w:val="6476975A"/>
    <w:lvl w:ilvl="0" w:tplc="CFFCA944">
      <w:numFmt w:val="bullet"/>
      <w:lvlText w:val=""/>
      <w:lvlJc w:val="left"/>
      <w:pPr>
        <w:ind w:left="470" w:hanging="360"/>
      </w:pPr>
      <w:rPr>
        <w:rFonts w:ascii="Symbol" w:eastAsia="Symbol" w:hAnsi="Symbol" w:cs="Symbol" w:hint="default"/>
        <w:w w:val="100"/>
        <w:lang w:val="en-US" w:eastAsia="en-US" w:bidi="ar-SA"/>
      </w:rPr>
    </w:lvl>
    <w:lvl w:ilvl="1" w:tplc="1C8698F8">
      <w:numFmt w:val="bullet"/>
      <w:lvlText w:val="•"/>
      <w:lvlJc w:val="left"/>
      <w:pPr>
        <w:ind w:left="1186" w:hanging="360"/>
      </w:pPr>
      <w:rPr>
        <w:rFonts w:hint="default"/>
        <w:lang w:val="en-US" w:eastAsia="en-US" w:bidi="ar-SA"/>
      </w:rPr>
    </w:lvl>
    <w:lvl w:ilvl="2" w:tplc="0A20E480">
      <w:numFmt w:val="bullet"/>
      <w:lvlText w:val="•"/>
      <w:lvlJc w:val="left"/>
      <w:pPr>
        <w:ind w:left="1893" w:hanging="360"/>
      </w:pPr>
      <w:rPr>
        <w:rFonts w:hint="default"/>
        <w:lang w:val="en-US" w:eastAsia="en-US" w:bidi="ar-SA"/>
      </w:rPr>
    </w:lvl>
    <w:lvl w:ilvl="3" w:tplc="9F786D42">
      <w:numFmt w:val="bullet"/>
      <w:lvlText w:val="•"/>
      <w:lvlJc w:val="left"/>
      <w:pPr>
        <w:ind w:left="2599" w:hanging="360"/>
      </w:pPr>
      <w:rPr>
        <w:rFonts w:hint="default"/>
        <w:lang w:val="en-US" w:eastAsia="en-US" w:bidi="ar-SA"/>
      </w:rPr>
    </w:lvl>
    <w:lvl w:ilvl="4" w:tplc="F3F8216E">
      <w:numFmt w:val="bullet"/>
      <w:lvlText w:val="•"/>
      <w:lvlJc w:val="left"/>
      <w:pPr>
        <w:ind w:left="3306" w:hanging="360"/>
      </w:pPr>
      <w:rPr>
        <w:rFonts w:hint="default"/>
        <w:lang w:val="en-US" w:eastAsia="en-US" w:bidi="ar-SA"/>
      </w:rPr>
    </w:lvl>
    <w:lvl w:ilvl="5" w:tplc="CB86472A">
      <w:numFmt w:val="bullet"/>
      <w:lvlText w:val="•"/>
      <w:lvlJc w:val="left"/>
      <w:pPr>
        <w:ind w:left="4013" w:hanging="360"/>
      </w:pPr>
      <w:rPr>
        <w:rFonts w:hint="default"/>
        <w:lang w:val="en-US" w:eastAsia="en-US" w:bidi="ar-SA"/>
      </w:rPr>
    </w:lvl>
    <w:lvl w:ilvl="6" w:tplc="809A239A">
      <w:numFmt w:val="bullet"/>
      <w:lvlText w:val="•"/>
      <w:lvlJc w:val="left"/>
      <w:pPr>
        <w:ind w:left="4719" w:hanging="360"/>
      </w:pPr>
      <w:rPr>
        <w:rFonts w:hint="default"/>
        <w:lang w:val="en-US" w:eastAsia="en-US" w:bidi="ar-SA"/>
      </w:rPr>
    </w:lvl>
    <w:lvl w:ilvl="7" w:tplc="439AD364">
      <w:numFmt w:val="bullet"/>
      <w:lvlText w:val="•"/>
      <w:lvlJc w:val="left"/>
      <w:pPr>
        <w:ind w:left="5426" w:hanging="360"/>
      </w:pPr>
      <w:rPr>
        <w:rFonts w:hint="default"/>
        <w:lang w:val="en-US" w:eastAsia="en-US" w:bidi="ar-SA"/>
      </w:rPr>
    </w:lvl>
    <w:lvl w:ilvl="8" w:tplc="4AAC3502">
      <w:numFmt w:val="bullet"/>
      <w:lvlText w:val="•"/>
      <w:lvlJc w:val="left"/>
      <w:pPr>
        <w:ind w:left="6132" w:hanging="360"/>
      </w:pPr>
      <w:rPr>
        <w:rFonts w:hint="default"/>
        <w:lang w:val="en-US" w:eastAsia="en-US" w:bidi="ar-SA"/>
      </w:rPr>
    </w:lvl>
  </w:abstractNum>
  <w:abstractNum w:abstractNumId="20" w15:restartNumberingAfterBreak="0">
    <w:nsid w:val="5DBF4534"/>
    <w:multiLevelType w:val="multilevel"/>
    <w:tmpl w:val="5CE2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19702B"/>
    <w:multiLevelType w:val="hybridMultilevel"/>
    <w:tmpl w:val="02E8DFEA"/>
    <w:lvl w:ilvl="0" w:tplc="91BA2304">
      <w:numFmt w:val="bullet"/>
      <w:lvlText w:val=""/>
      <w:lvlJc w:val="left"/>
      <w:pPr>
        <w:ind w:left="750" w:hanging="360"/>
      </w:pPr>
      <w:rPr>
        <w:rFonts w:ascii="Symbol" w:eastAsia="Symbol" w:hAnsi="Symbol" w:cs="Symbol" w:hint="default"/>
        <w:b w:val="0"/>
        <w:bCs w:val="0"/>
        <w:i w:val="0"/>
        <w:iCs w:val="0"/>
        <w:color w:val="1F487C"/>
        <w:w w:val="99"/>
        <w:sz w:val="20"/>
        <w:szCs w:val="20"/>
        <w:lang w:val="en-US" w:eastAsia="en-US" w:bidi="ar-SA"/>
      </w:rPr>
    </w:lvl>
    <w:lvl w:ilvl="1" w:tplc="A68245E4">
      <w:numFmt w:val="bullet"/>
      <w:lvlText w:val="•"/>
      <w:lvlJc w:val="left"/>
      <w:pPr>
        <w:ind w:left="1533" w:hanging="360"/>
      </w:pPr>
      <w:rPr>
        <w:rFonts w:hint="default"/>
        <w:lang w:val="en-US" w:eastAsia="en-US" w:bidi="ar-SA"/>
      </w:rPr>
    </w:lvl>
    <w:lvl w:ilvl="2" w:tplc="8B3847CC">
      <w:numFmt w:val="bullet"/>
      <w:lvlText w:val="•"/>
      <w:lvlJc w:val="left"/>
      <w:pPr>
        <w:ind w:left="2306" w:hanging="360"/>
      </w:pPr>
      <w:rPr>
        <w:rFonts w:hint="default"/>
        <w:lang w:val="en-US" w:eastAsia="en-US" w:bidi="ar-SA"/>
      </w:rPr>
    </w:lvl>
    <w:lvl w:ilvl="3" w:tplc="D81E8B8C">
      <w:numFmt w:val="bullet"/>
      <w:lvlText w:val="•"/>
      <w:lvlJc w:val="left"/>
      <w:pPr>
        <w:ind w:left="3079" w:hanging="360"/>
      </w:pPr>
      <w:rPr>
        <w:rFonts w:hint="default"/>
        <w:lang w:val="en-US" w:eastAsia="en-US" w:bidi="ar-SA"/>
      </w:rPr>
    </w:lvl>
    <w:lvl w:ilvl="4" w:tplc="162AAAFC">
      <w:numFmt w:val="bullet"/>
      <w:lvlText w:val="•"/>
      <w:lvlJc w:val="left"/>
      <w:pPr>
        <w:ind w:left="3852" w:hanging="360"/>
      </w:pPr>
      <w:rPr>
        <w:rFonts w:hint="default"/>
        <w:lang w:val="en-US" w:eastAsia="en-US" w:bidi="ar-SA"/>
      </w:rPr>
    </w:lvl>
    <w:lvl w:ilvl="5" w:tplc="01847E36">
      <w:numFmt w:val="bullet"/>
      <w:lvlText w:val="•"/>
      <w:lvlJc w:val="left"/>
      <w:pPr>
        <w:ind w:left="4625" w:hanging="360"/>
      </w:pPr>
      <w:rPr>
        <w:rFonts w:hint="default"/>
        <w:lang w:val="en-US" w:eastAsia="en-US" w:bidi="ar-SA"/>
      </w:rPr>
    </w:lvl>
    <w:lvl w:ilvl="6" w:tplc="4CF0ED78">
      <w:numFmt w:val="bullet"/>
      <w:lvlText w:val="•"/>
      <w:lvlJc w:val="left"/>
      <w:pPr>
        <w:ind w:left="5398" w:hanging="360"/>
      </w:pPr>
      <w:rPr>
        <w:rFonts w:hint="default"/>
        <w:lang w:val="en-US" w:eastAsia="en-US" w:bidi="ar-SA"/>
      </w:rPr>
    </w:lvl>
    <w:lvl w:ilvl="7" w:tplc="DCC280BC">
      <w:numFmt w:val="bullet"/>
      <w:lvlText w:val="•"/>
      <w:lvlJc w:val="left"/>
      <w:pPr>
        <w:ind w:left="6171" w:hanging="360"/>
      </w:pPr>
      <w:rPr>
        <w:rFonts w:hint="default"/>
        <w:lang w:val="en-US" w:eastAsia="en-US" w:bidi="ar-SA"/>
      </w:rPr>
    </w:lvl>
    <w:lvl w:ilvl="8" w:tplc="3432AD08">
      <w:numFmt w:val="bullet"/>
      <w:lvlText w:val="•"/>
      <w:lvlJc w:val="left"/>
      <w:pPr>
        <w:ind w:left="6944" w:hanging="360"/>
      </w:pPr>
      <w:rPr>
        <w:rFonts w:hint="default"/>
        <w:lang w:val="en-US" w:eastAsia="en-US" w:bidi="ar-SA"/>
      </w:rPr>
    </w:lvl>
  </w:abstractNum>
  <w:abstractNum w:abstractNumId="22" w15:restartNumberingAfterBreak="0">
    <w:nsid w:val="64EF6BEB"/>
    <w:multiLevelType w:val="multilevel"/>
    <w:tmpl w:val="C10A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3E0AD9"/>
    <w:multiLevelType w:val="multilevel"/>
    <w:tmpl w:val="B57C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0353C4"/>
    <w:multiLevelType w:val="hybridMultilevel"/>
    <w:tmpl w:val="8A80F79A"/>
    <w:lvl w:ilvl="0" w:tplc="8D22DE28">
      <w:numFmt w:val="bullet"/>
      <w:lvlText w:val=""/>
      <w:lvlJc w:val="left"/>
      <w:pPr>
        <w:ind w:left="470" w:hanging="360"/>
      </w:pPr>
      <w:rPr>
        <w:rFonts w:ascii="Wingdings" w:eastAsia="Wingdings" w:hAnsi="Wingdings" w:cs="Wingdings" w:hint="default"/>
        <w:b w:val="0"/>
        <w:bCs w:val="0"/>
        <w:i w:val="0"/>
        <w:iCs w:val="0"/>
        <w:color w:val="080808"/>
        <w:w w:val="100"/>
        <w:sz w:val="22"/>
        <w:szCs w:val="22"/>
        <w:lang w:val="en-US" w:eastAsia="en-US" w:bidi="ar-SA"/>
      </w:rPr>
    </w:lvl>
    <w:lvl w:ilvl="1" w:tplc="2B34D604">
      <w:numFmt w:val="bullet"/>
      <w:lvlText w:val="•"/>
      <w:lvlJc w:val="left"/>
      <w:pPr>
        <w:ind w:left="1186" w:hanging="360"/>
      </w:pPr>
      <w:rPr>
        <w:rFonts w:hint="default"/>
        <w:lang w:val="en-US" w:eastAsia="en-US" w:bidi="ar-SA"/>
      </w:rPr>
    </w:lvl>
    <w:lvl w:ilvl="2" w:tplc="1A34A804">
      <w:numFmt w:val="bullet"/>
      <w:lvlText w:val="•"/>
      <w:lvlJc w:val="left"/>
      <w:pPr>
        <w:ind w:left="1893" w:hanging="360"/>
      </w:pPr>
      <w:rPr>
        <w:rFonts w:hint="default"/>
        <w:lang w:val="en-US" w:eastAsia="en-US" w:bidi="ar-SA"/>
      </w:rPr>
    </w:lvl>
    <w:lvl w:ilvl="3" w:tplc="46F0D6E4">
      <w:numFmt w:val="bullet"/>
      <w:lvlText w:val="•"/>
      <w:lvlJc w:val="left"/>
      <w:pPr>
        <w:ind w:left="2599" w:hanging="360"/>
      </w:pPr>
      <w:rPr>
        <w:rFonts w:hint="default"/>
        <w:lang w:val="en-US" w:eastAsia="en-US" w:bidi="ar-SA"/>
      </w:rPr>
    </w:lvl>
    <w:lvl w:ilvl="4" w:tplc="88EEB0E4">
      <w:numFmt w:val="bullet"/>
      <w:lvlText w:val="•"/>
      <w:lvlJc w:val="left"/>
      <w:pPr>
        <w:ind w:left="3306" w:hanging="360"/>
      </w:pPr>
      <w:rPr>
        <w:rFonts w:hint="default"/>
        <w:lang w:val="en-US" w:eastAsia="en-US" w:bidi="ar-SA"/>
      </w:rPr>
    </w:lvl>
    <w:lvl w:ilvl="5" w:tplc="B774559A">
      <w:numFmt w:val="bullet"/>
      <w:lvlText w:val="•"/>
      <w:lvlJc w:val="left"/>
      <w:pPr>
        <w:ind w:left="4013" w:hanging="360"/>
      </w:pPr>
      <w:rPr>
        <w:rFonts w:hint="default"/>
        <w:lang w:val="en-US" w:eastAsia="en-US" w:bidi="ar-SA"/>
      </w:rPr>
    </w:lvl>
    <w:lvl w:ilvl="6" w:tplc="786AD85C">
      <w:numFmt w:val="bullet"/>
      <w:lvlText w:val="•"/>
      <w:lvlJc w:val="left"/>
      <w:pPr>
        <w:ind w:left="4719" w:hanging="360"/>
      </w:pPr>
      <w:rPr>
        <w:rFonts w:hint="default"/>
        <w:lang w:val="en-US" w:eastAsia="en-US" w:bidi="ar-SA"/>
      </w:rPr>
    </w:lvl>
    <w:lvl w:ilvl="7" w:tplc="C8FE34A4">
      <w:numFmt w:val="bullet"/>
      <w:lvlText w:val="•"/>
      <w:lvlJc w:val="left"/>
      <w:pPr>
        <w:ind w:left="5426" w:hanging="360"/>
      </w:pPr>
      <w:rPr>
        <w:rFonts w:hint="default"/>
        <w:lang w:val="en-US" w:eastAsia="en-US" w:bidi="ar-SA"/>
      </w:rPr>
    </w:lvl>
    <w:lvl w:ilvl="8" w:tplc="F8BE52EC">
      <w:numFmt w:val="bullet"/>
      <w:lvlText w:val="•"/>
      <w:lvlJc w:val="left"/>
      <w:pPr>
        <w:ind w:left="6132" w:hanging="360"/>
      </w:pPr>
      <w:rPr>
        <w:rFonts w:hint="default"/>
        <w:lang w:val="en-US" w:eastAsia="en-US" w:bidi="ar-SA"/>
      </w:rPr>
    </w:lvl>
  </w:abstractNum>
  <w:abstractNum w:abstractNumId="25" w15:restartNumberingAfterBreak="0">
    <w:nsid w:val="75C606DC"/>
    <w:multiLevelType w:val="hybridMultilevel"/>
    <w:tmpl w:val="81A8A77C"/>
    <w:lvl w:ilvl="0" w:tplc="08090001">
      <w:start w:val="1"/>
      <w:numFmt w:val="bullet"/>
      <w:lvlText w:val=""/>
      <w:lvlJc w:val="left"/>
      <w:pPr>
        <w:ind w:left="357" w:hanging="140"/>
      </w:pPr>
      <w:rPr>
        <w:rFonts w:ascii="Symbol" w:hAnsi="Symbol" w:hint="default"/>
        <w:w w:val="100"/>
        <w:lang w:val="en-US" w:eastAsia="en-US" w:bidi="ar-SA"/>
      </w:rPr>
    </w:lvl>
    <w:lvl w:ilvl="1" w:tplc="FFFFFFFF">
      <w:numFmt w:val="bullet"/>
      <w:lvlText w:val="•"/>
      <w:lvlJc w:val="left"/>
      <w:pPr>
        <w:ind w:left="1078" w:hanging="140"/>
      </w:pPr>
      <w:rPr>
        <w:rFonts w:hint="default"/>
        <w:lang w:val="en-US" w:eastAsia="en-US" w:bidi="ar-SA"/>
      </w:rPr>
    </w:lvl>
    <w:lvl w:ilvl="2" w:tplc="FFFFFFFF">
      <w:numFmt w:val="bullet"/>
      <w:lvlText w:val="•"/>
      <w:lvlJc w:val="left"/>
      <w:pPr>
        <w:ind w:left="1797" w:hanging="140"/>
      </w:pPr>
      <w:rPr>
        <w:rFonts w:hint="default"/>
        <w:lang w:val="en-US" w:eastAsia="en-US" w:bidi="ar-SA"/>
      </w:rPr>
    </w:lvl>
    <w:lvl w:ilvl="3" w:tplc="FFFFFFFF">
      <w:numFmt w:val="bullet"/>
      <w:lvlText w:val="•"/>
      <w:lvlJc w:val="left"/>
      <w:pPr>
        <w:ind w:left="2515" w:hanging="140"/>
      </w:pPr>
      <w:rPr>
        <w:rFonts w:hint="default"/>
        <w:lang w:val="en-US" w:eastAsia="en-US" w:bidi="ar-SA"/>
      </w:rPr>
    </w:lvl>
    <w:lvl w:ilvl="4" w:tplc="FFFFFFFF">
      <w:numFmt w:val="bullet"/>
      <w:lvlText w:val="•"/>
      <w:lvlJc w:val="left"/>
      <w:pPr>
        <w:ind w:left="3234" w:hanging="140"/>
      </w:pPr>
      <w:rPr>
        <w:rFonts w:hint="default"/>
        <w:lang w:val="en-US" w:eastAsia="en-US" w:bidi="ar-SA"/>
      </w:rPr>
    </w:lvl>
    <w:lvl w:ilvl="5" w:tplc="FFFFFFFF">
      <w:numFmt w:val="bullet"/>
      <w:lvlText w:val="•"/>
      <w:lvlJc w:val="left"/>
      <w:pPr>
        <w:ind w:left="3953" w:hanging="140"/>
      </w:pPr>
      <w:rPr>
        <w:rFonts w:hint="default"/>
        <w:lang w:val="en-US" w:eastAsia="en-US" w:bidi="ar-SA"/>
      </w:rPr>
    </w:lvl>
    <w:lvl w:ilvl="6" w:tplc="FFFFFFFF">
      <w:numFmt w:val="bullet"/>
      <w:lvlText w:val="•"/>
      <w:lvlJc w:val="left"/>
      <w:pPr>
        <w:ind w:left="4671" w:hanging="140"/>
      </w:pPr>
      <w:rPr>
        <w:rFonts w:hint="default"/>
        <w:lang w:val="en-US" w:eastAsia="en-US" w:bidi="ar-SA"/>
      </w:rPr>
    </w:lvl>
    <w:lvl w:ilvl="7" w:tplc="FFFFFFFF">
      <w:numFmt w:val="bullet"/>
      <w:lvlText w:val="•"/>
      <w:lvlJc w:val="left"/>
      <w:pPr>
        <w:ind w:left="5390" w:hanging="140"/>
      </w:pPr>
      <w:rPr>
        <w:rFonts w:hint="default"/>
        <w:lang w:val="en-US" w:eastAsia="en-US" w:bidi="ar-SA"/>
      </w:rPr>
    </w:lvl>
    <w:lvl w:ilvl="8" w:tplc="FFFFFFFF">
      <w:numFmt w:val="bullet"/>
      <w:lvlText w:val="•"/>
      <w:lvlJc w:val="left"/>
      <w:pPr>
        <w:ind w:left="6108" w:hanging="140"/>
      </w:pPr>
      <w:rPr>
        <w:rFonts w:hint="default"/>
        <w:lang w:val="en-US" w:eastAsia="en-US" w:bidi="ar-SA"/>
      </w:rPr>
    </w:lvl>
  </w:abstractNum>
  <w:abstractNum w:abstractNumId="26" w15:restartNumberingAfterBreak="0">
    <w:nsid w:val="77EC72D9"/>
    <w:multiLevelType w:val="hybridMultilevel"/>
    <w:tmpl w:val="A1FE1580"/>
    <w:lvl w:ilvl="0" w:tplc="53ECEFA0">
      <w:numFmt w:val="bullet"/>
      <w:lvlText w:val=""/>
      <w:lvlJc w:val="left"/>
      <w:pPr>
        <w:ind w:left="470" w:hanging="360"/>
      </w:pPr>
      <w:rPr>
        <w:rFonts w:ascii="Symbol" w:eastAsia="Symbol" w:hAnsi="Symbol" w:cs="Symbol" w:hint="default"/>
        <w:b w:val="0"/>
        <w:bCs w:val="0"/>
        <w:i w:val="0"/>
        <w:iCs w:val="0"/>
        <w:color w:val="080808"/>
        <w:w w:val="100"/>
        <w:sz w:val="22"/>
        <w:szCs w:val="22"/>
        <w:lang w:val="en-US" w:eastAsia="en-US" w:bidi="ar-SA"/>
      </w:rPr>
    </w:lvl>
    <w:lvl w:ilvl="1" w:tplc="724075DE">
      <w:numFmt w:val="bullet"/>
      <w:lvlText w:val="•"/>
      <w:lvlJc w:val="left"/>
      <w:pPr>
        <w:ind w:left="1186" w:hanging="360"/>
      </w:pPr>
      <w:rPr>
        <w:rFonts w:hint="default"/>
        <w:lang w:val="en-US" w:eastAsia="en-US" w:bidi="ar-SA"/>
      </w:rPr>
    </w:lvl>
    <w:lvl w:ilvl="2" w:tplc="458EB7F6">
      <w:numFmt w:val="bullet"/>
      <w:lvlText w:val="•"/>
      <w:lvlJc w:val="left"/>
      <w:pPr>
        <w:ind w:left="1893" w:hanging="360"/>
      </w:pPr>
      <w:rPr>
        <w:rFonts w:hint="default"/>
        <w:lang w:val="en-US" w:eastAsia="en-US" w:bidi="ar-SA"/>
      </w:rPr>
    </w:lvl>
    <w:lvl w:ilvl="3" w:tplc="CE4262BC">
      <w:numFmt w:val="bullet"/>
      <w:lvlText w:val="•"/>
      <w:lvlJc w:val="left"/>
      <w:pPr>
        <w:ind w:left="2599" w:hanging="360"/>
      </w:pPr>
      <w:rPr>
        <w:rFonts w:hint="default"/>
        <w:lang w:val="en-US" w:eastAsia="en-US" w:bidi="ar-SA"/>
      </w:rPr>
    </w:lvl>
    <w:lvl w:ilvl="4" w:tplc="2ECA465A">
      <w:numFmt w:val="bullet"/>
      <w:lvlText w:val="•"/>
      <w:lvlJc w:val="left"/>
      <w:pPr>
        <w:ind w:left="3306" w:hanging="360"/>
      </w:pPr>
      <w:rPr>
        <w:rFonts w:hint="default"/>
        <w:lang w:val="en-US" w:eastAsia="en-US" w:bidi="ar-SA"/>
      </w:rPr>
    </w:lvl>
    <w:lvl w:ilvl="5" w:tplc="4EB8545C">
      <w:numFmt w:val="bullet"/>
      <w:lvlText w:val="•"/>
      <w:lvlJc w:val="left"/>
      <w:pPr>
        <w:ind w:left="4013" w:hanging="360"/>
      </w:pPr>
      <w:rPr>
        <w:rFonts w:hint="default"/>
        <w:lang w:val="en-US" w:eastAsia="en-US" w:bidi="ar-SA"/>
      </w:rPr>
    </w:lvl>
    <w:lvl w:ilvl="6" w:tplc="C778EC42">
      <w:numFmt w:val="bullet"/>
      <w:lvlText w:val="•"/>
      <w:lvlJc w:val="left"/>
      <w:pPr>
        <w:ind w:left="4719" w:hanging="360"/>
      </w:pPr>
      <w:rPr>
        <w:rFonts w:hint="default"/>
        <w:lang w:val="en-US" w:eastAsia="en-US" w:bidi="ar-SA"/>
      </w:rPr>
    </w:lvl>
    <w:lvl w:ilvl="7" w:tplc="5C16452C">
      <w:numFmt w:val="bullet"/>
      <w:lvlText w:val="•"/>
      <w:lvlJc w:val="left"/>
      <w:pPr>
        <w:ind w:left="5426" w:hanging="360"/>
      </w:pPr>
      <w:rPr>
        <w:rFonts w:hint="default"/>
        <w:lang w:val="en-US" w:eastAsia="en-US" w:bidi="ar-SA"/>
      </w:rPr>
    </w:lvl>
    <w:lvl w:ilvl="8" w:tplc="2E34D4DA">
      <w:numFmt w:val="bullet"/>
      <w:lvlText w:val="•"/>
      <w:lvlJc w:val="left"/>
      <w:pPr>
        <w:ind w:left="6132" w:hanging="360"/>
      </w:pPr>
      <w:rPr>
        <w:rFonts w:hint="default"/>
        <w:lang w:val="en-US" w:eastAsia="en-US" w:bidi="ar-SA"/>
      </w:rPr>
    </w:lvl>
  </w:abstractNum>
  <w:abstractNum w:abstractNumId="27" w15:restartNumberingAfterBreak="0">
    <w:nsid w:val="7CED704D"/>
    <w:multiLevelType w:val="hybridMultilevel"/>
    <w:tmpl w:val="F60CC8AA"/>
    <w:lvl w:ilvl="0" w:tplc="A760A3C6">
      <w:numFmt w:val="bullet"/>
      <w:lvlText w:val=""/>
      <w:lvlJc w:val="left"/>
      <w:pPr>
        <w:ind w:left="290" w:hanging="183"/>
      </w:pPr>
      <w:rPr>
        <w:rFonts w:ascii="Wingdings" w:eastAsia="Wingdings" w:hAnsi="Wingdings" w:cs="Wingdings" w:hint="default"/>
        <w:b w:val="0"/>
        <w:bCs w:val="0"/>
        <w:i w:val="0"/>
        <w:iCs w:val="0"/>
        <w:w w:val="100"/>
        <w:sz w:val="22"/>
        <w:szCs w:val="22"/>
        <w:lang w:val="en-US" w:eastAsia="en-US" w:bidi="ar-SA"/>
      </w:rPr>
    </w:lvl>
    <w:lvl w:ilvl="1" w:tplc="8E361936">
      <w:numFmt w:val="bullet"/>
      <w:lvlText w:val="•"/>
      <w:lvlJc w:val="left"/>
      <w:pPr>
        <w:ind w:left="664" w:hanging="183"/>
      </w:pPr>
      <w:rPr>
        <w:rFonts w:hint="default"/>
        <w:lang w:val="en-US" w:eastAsia="en-US" w:bidi="ar-SA"/>
      </w:rPr>
    </w:lvl>
    <w:lvl w:ilvl="2" w:tplc="72801AC6">
      <w:numFmt w:val="bullet"/>
      <w:lvlText w:val="•"/>
      <w:lvlJc w:val="left"/>
      <w:pPr>
        <w:ind w:left="1029" w:hanging="183"/>
      </w:pPr>
      <w:rPr>
        <w:rFonts w:hint="default"/>
        <w:lang w:val="en-US" w:eastAsia="en-US" w:bidi="ar-SA"/>
      </w:rPr>
    </w:lvl>
    <w:lvl w:ilvl="3" w:tplc="5EAC85DC">
      <w:numFmt w:val="bullet"/>
      <w:lvlText w:val="•"/>
      <w:lvlJc w:val="left"/>
      <w:pPr>
        <w:ind w:left="1394" w:hanging="183"/>
      </w:pPr>
      <w:rPr>
        <w:rFonts w:hint="default"/>
        <w:lang w:val="en-US" w:eastAsia="en-US" w:bidi="ar-SA"/>
      </w:rPr>
    </w:lvl>
    <w:lvl w:ilvl="4" w:tplc="D1683864">
      <w:numFmt w:val="bullet"/>
      <w:lvlText w:val="•"/>
      <w:lvlJc w:val="left"/>
      <w:pPr>
        <w:ind w:left="1759" w:hanging="183"/>
      </w:pPr>
      <w:rPr>
        <w:rFonts w:hint="default"/>
        <w:lang w:val="en-US" w:eastAsia="en-US" w:bidi="ar-SA"/>
      </w:rPr>
    </w:lvl>
    <w:lvl w:ilvl="5" w:tplc="A71C5640">
      <w:numFmt w:val="bullet"/>
      <w:lvlText w:val="•"/>
      <w:lvlJc w:val="left"/>
      <w:pPr>
        <w:ind w:left="2124" w:hanging="183"/>
      </w:pPr>
      <w:rPr>
        <w:rFonts w:hint="default"/>
        <w:lang w:val="en-US" w:eastAsia="en-US" w:bidi="ar-SA"/>
      </w:rPr>
    </w:lvl>
    <w:lvl w:ilvl="6" w:tplc="56543822">
      <w:numFmt w:val="bullet"/>
      <w:lvlText w:val="•"/>
      <w:lvlJc w:val="left"/>
      <w:pPr>
        <w:ind w:left="2488" w:hanging="183"/>
      </w:pPr>
      <w:rPr>
        <w:rFonts w:hint="default"/>
        <w:lang w:val="en-US" w:eastAsia="en-US" w:bidi="ar-SA"/>
      </w:rPr>
    </w:lvl>
    <w:lvl w:ilvl="7" w:tplc="F03CE4BA">
      <w:numFmt w:val="bullet"/>
      <w:lvlText w:val="•"/>
      <w:lvlJc w:val="left"/>
      <w:pPr>
        <w:ind w:left="2853" w:hanging="183"/>
      </w:pPr>
      <w:rPr>
        <w:rFonts w:hint="default"/>
        <w:lang w:val="en-US" w:eastAsia="en-US" w:bidi="ar-SA"/>
      </w:rPr>
    </w:lvl>
    <w:lvl w:ilvl="8" w:tplc="2FDEB3D6">
      <w:numFmt w:val="bullet"/>
      <w:lvlText w:val="•"/>
      <w:lvlJc w:val="left"/>
      <w:pPr>
        <w:ind w:left="3218" w:hanging="183"/>
      </w:pPr>
      <w:rPr>
        <w:rFonts w:hint="default"/>
        <w:lang w:val="en-US" w:eastAsia="en-US" w:bidi="ar-SA"/>
      </w:rPr>
    </w:lvl>
  </w:abstractNum>
  <w:abstractNum w:abstractNumId="28" w15:restartNumberingAfterBreak="0">
    <w:nsid w:val="7F7201F3"/>
    <w:multiLevelType w:val="hybridMultilevel"/>
    <w:tmpl w:val="04FC7326"/>
    <w:lvl w:ilvl="0" w:tplc="19D2EF42">
      <w:numFmt w:val="bullet"/>
      <w:lvlText w:val=""/>
      <w:lvlJc w:val="left"/>
      <w:pPr>
        <w:ind w:left="470" w:hanging="360"/>
      </w:pPr>
      <w:rPr>
        <w:rFonts w:ascii="Wingdings" w:eastAsia="Wingdings" w:hAnsi="Wingdings" w:cs="Wingdings" w:hint="default"/>
        <w:b w:val="0"/>
        <w:bCs w:val="0"/>
        <w:i w:val="0"/>
        <w:iCs w:val="0"/>
        <w:color w:val="080808"/>
        <w:w w:val="100"/>
        <w:sz w:val="22"/>
        <w:szCs w:val="22"/>
        <w:lang w:val="en-US" w:eastAsia="en-US" w:bidi="ar-SA"/>
      </w:rPr>
    </w:lvl>
    <w:lvl w:ilvl="1" w:tplc="52C007FA">
      <w:numFmt w:val="bullet"/>
      <w:lvlText w:val="•"/>
      <w:lvlJc w:val="left"/>
      <w:pPr>
        <w:ind w:left="1186" w:hanging="360"/>
      </w:pPr>
      <w:rPr>
        <w:rFonts w:hint="default"/>
        <w:lang w:val="en-US" w:eastAsia="en-US" w:bidi="ar-SA"/>
      </w:rPr>
    </w:lvl>
    <w:lvl w:ilvl="2" w:tplc="699E624C">
      <w:numFmt w:val="bullet"/>
      <w:lvlText w:val="•"/>
      <w:lvlJc w:val="left"/>
      <w:pPr>
        <w:ind w:left="1893" w:hanging="360"/>
      </w:pPr>
      <w:rPr>
        <w:rFonts w:hint="default"/>
        <w:lang w:val="en-US" w:eastAsia="en-US" w:bidi="ar-SA"/>
      </w:rPr>
    </w:lvl>
    <w:lvl w:ilvl="3" w:tplc="667649BC">
      <w:numFmt w:val="bullet"/>
      <w:lvlText w:val="•"/>
      <w:lvlJc w:val="left"/>
      <w:pPr>
        <w:ind w:left="2599" w:hanging="360"/>
      </w:pPr>
      <w:rPr>
        <w:rFonts w:hint="default"/>
        <w:lang w:val="en-US" w:eastAsia="en-US" w:bidi="ar-SA"/>
      </w:rPr>
    </w:lvl>
    <w:lvl w:ilvl="4" w:tplc="0B7C0EF8">
      <w:numFmt w:val="bullet"/>
      <w:lvlText w:val="•"/>
      <w:lvlJc w:val="left"/>
      <w:pPr>
        <w:ind w:left="3306" w:hanging="360"/>
      </w:pPr>
      <w:rPr>
        <w:rFonts w:hint="default"/>
        <w:lang w:val="en-US" w:eastAsia="en-US" w:bidi="ar-SA"/>
      </w:rPr>
    </w:lvl>
    <w:lvl w:ilvl="5" w:tplc="8E88A250">
      <w:numFmt w:val="bullet"/>
      <w:lvlText w:val="•"/>
      <w:lvlJc w:val="left"/>
      <w:pPr>
        <w:ind w:left="4013" w:hanging="360"/>
      </w:pPr>
      <w:rPr>
        <w:rFonts w:hint="default"/>
        <w:lang w:val="en-US" w:eastAsia="en-US" w:bidi="ar-SA"/>
      </w:rPr>
    </w:lvl>
    <w:lvl w:ilvl="6" w:tplc="510A8116">
      <w:numFmt w:val="bullet"/>
      <w:lvlText w:val="•"/>
      <w:lvlJc w:val="left"/>
      <w:pPr>
        <w:ind w:left="4719" w:hanging="360"/>
      </w:pPr>
      <w:rPr>
        <w:rFonts w:hint="default"/>
        <w:lang w:val="en-US" w:eastAsia="en-US" w:bidi="ar-SA"/>
      </w:rPr>
    </w:lvl>
    <w:lvl w:ilvl="7" w:tplc="B8B2079E">
      <w:numFmt w:val="bullet"/>
      <w:lvlText w:val="•"/>
      <w:lvlJc w:val="left"/>
      <w:pPr>
        <w:ind w:left="5426" w:hanging="360"/>
      </w:pPr>
      <w:rPr>
        <w:rFonts w:hint="default"/>
        <w:lang w:val="en-US" w:eastAsia="en-US" w:bidi="ar-SA"/>
      </w:rPr>
    </w:lvl>
    <w:lvl w:ilvl="8" w:tplc="86F29704">
      <w:numFmt w:val="bullet"/>
      <w:lvlText w:val="•"/>
      <w:lvlJc w:val="left"/>
      <w:pPr>
        <w:ind w:left="6132" w:hanging="360"/>
      </w:pPr>
      <w:rPr>
        <w:rFonts w:hint="default"/>
        <w:lang w:val="en-US" w:eastAsia="en-US" w:bidi="ar-SA"/>
      </w:rPr>
    </w:lvl>
  </w:abstractNum>
  <w:num w:numId="1" w16cid:durableId="63455358">
    <w:abstractNumId w:val="27"/>
  </w:num>
  <w:num w:numId="2" w16cid:durableId="1443257219">
    <w:abstractNumId w:val="10"/>
  </w:num>
  <w:num w:numId="3" w16cid:durableId="625084134">
    <w:abstractNumId w:val="12"/>
  </w:num>
  <w:num w:numId="4" w16cid:durableId="843282989">
    <w:abstractNumId w:val="17"/>
  </w:num>
  <w:num w:numId="5" w16cid:durableId="1562860837">
    <w:abstractNumId w:val="14"/>
  </w:num>
  <w:num w:numId="6" w16cid:durableId="1403025292">
    <w:abstractNumId w:val="8"/>
  </w:num>
  <w:num w:numId="7" w16cid:durableId="1359314133">
    <w:abstractNumId w:val="15"/>
  </w:num>
  <w:num w:numId="8" w16cid:durableId="167719863">
    <w:abstractNumId w:val="19"/>
  </w:num>
  <w:num w:numId="9" w16cid:durableId="1179739980">
    <w:abstractNumId w:val="28"/>
  </w:num>
  <w:num w:numId="10" w16cid:durableId="883755554">
    <w:abstractNumId w:val="6"/>
  </w:num>
  <w:num w:numId="11" w16cid:durableId="836112985">
    <w:abstractNumId w:val="24"/>
  </w:num>
  <w:num w:numId="12" w16cid:durableId="188834611">
    <w:abstractNumId w:val="26"/>
  </w:num>
  <w:num w:numId="13" w16cid:durableId="909002513">
    <w:abstractNumId w:val="21"/>
  </w:num>
  <w:num w:numId="14" w16cid:durableId="970984906">
    <w:abstractNumId w:val="4"/>
  </w:num>
  <w:num w:numId="15" w16cid:durableId="2146047188">
    <w:abstractNumId w:val="16"/>
  </w:num>
  <w:num w:numId="16" w16cid:durableId="803693180">
    <w:abstractNumId w:val="1"/>
  </w:num>
  <w:num w:numId="17" w16cid:durableId="852647876">
    <w:abstractNumId w:val="3"/>
  </w:num>
  <w:num w:numId="18" w16cid:durableId="534855691">
    <w:abstractNumId w:val="23"/>
  </w:num>
  <w:num w:numId="19" w16cid:durableId="1377855459">
    <w:abstractNumId w:val="7"/>
  </w:num>
  <w:num w:numId="20" w16cid:durableId="85807451">
    <w:abstractNumId w:val="18"/>
  </w:num>
  <w:num w:numId="21" w16cid:durableId="1436946137">
    <w:abstractNumId w:val="9"/>
  </w:num>
  <w:num w:numId="22" w16cid:durableId="1227841096">
    <w:abstractNumId w:val="22"/>
  </w:num>
  <w:num w:numId="23" w16cid:durableId="416950443">
    <w:abstractNumId w:val="20"/>
  </w:num>
  <w:num w:numId="24" w16cid:durableId="773288945">
    <w:abstractNumId w:val="13"/>
  </w:num>
  <w:num w:numId="25" w16cid:durableId="860245598">
    <w:abstractNumId w:val="11"/>
  </w:num>
  <w:num w:numId="26" w16cid:durableId="493763525">
    <w:abstractNumId w:val="5"/>
  </w:num>
  <w:num w:numId="27" w16cid:durableId="332729582">
    <w:abstractNumId w:val="2"/>
  </w:num>
  <w:num w:numId="28" w16cid:durableId="1129518839">
    <w:abstractNumId w:val="25"/>
  </w:num>
  <w:num w:numId="29" w16cid:durableId="56318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F7"/>
    <w:rsid w:val="00014E92"/>
    <w:rsid w:val="0002370D"/>
    <w:rsid w:val="00035FFF"/>
    <w:rsid w:val="00095A2C"/>
    <w:rsid w:val="00095C68"/>
    <w:rsid w:val="000B0C82"/>
    <w:rsid w:val="000C413E"/>
    <w:rsid w:val="000E5C46"/>
    <w:rsid w:val="000F7493"/>
    <w:rsid w:val="00113C59"/>
    <w:rsid w:val="001238F7"/>
    <w:rsid w:val="00141848"/>
    <w:rsid w:val="001721EF"/>
    <w:rsid w:val="001C2987"/>
    <w:rsid w:val="001F7365"/>
    <w:rsid w:val="001F7E42"/>
    <w:rsid w:val="00200B7C"/>
    <w:rsid w:val="002118D7"/>
    <w:rsid w:val="00216F16"/>
    <w:rsid w:val="00221736"/>
    <w:rsid w:val="00223B3C"/>
    <w:rsid w:val="00245B4F"/>
    <w:rsid w:val="002551D3"/>
    <w:rsid w:val="00263740"/>
    <w:rsid w:val="00285811"/>
    <w:rsid w:val="002A1BC1"/>
    <w:rsid w:val="002A79F5"/>
    <w:rsid w:val="002F434F"/>
    <w:rsid w:val="00301AFF"/>
    <w:rsid w:val="00301D7C"/>
    <w:rsid w:val="00302B2F"/>
    <w:rsid w:val="00366C37"/>
    <w:rsid w:val="003B7D6D"/>
    <w:rsid w:val="003E617F"/>
    <w:rsid w:val="00430EE1"/>
    <w:rsid w:val="00450AB3"/>
    <w:rsid w:val="004626A0"/>
    <w:rsid w:val="0047120A"/>
    <w:rsid w:val="004D40F3"/>
    <w:rsid w:val="004D5DB5"/>
    <w:rsid w:val="004E0238"/>
    <w:rsid w:val="005465B7"/>
    <w:rsid w:val="00567E43"/>
    <w:rsid w:val="00580466"/>
    <w:rsid w:val="00587F03"/>
    <w:rsid w:val="005A1172"/>
    <w:rsid w:val="005C43D9"/>
    <w:rsid w:val="005C70C9"/>
    <w:rsid w:val="005D144B"/>
    <w:rsid w:val="005D7DEB"/>
    <w:rsid w:val="005E250A"/>
    <w:rsid w:val="006014E7"/>
    <w:rsid w:val="006314B0"/>
    <w:rsid w:val="00647F8F"/>
    <w:rsid w:val="00682A0F"/>
    <w:rsid w:val="006942E9"/>
    <w:rsid w:val="006A6CA2"/>
    <w:rsid w:val="006B2301"/>
    <w:rsid w:val="006F350E"/>
    <w:rsid w:val="00717D7C"/>
    <w:rsid w:val="00725C3E"/>
    <w:rsid w:val="0073630C"/>
    <w:rsid w:val="00740F7A"/>
    <w:rsid w:val="007F0BF2"/>
    <w:rsid w:val="00815D6B"/>
    <w:rsid w:val="0081721F"/>
    <w:rsid w:val="00820F8B"/>
    <w:rsid w:val="0083139A"/>
    <w:rsid w:val="00843F32"/>
    <w:rsid w:val="00886905"/>
    <w:rsid w:val="008A020B"/>
    <w:rsid w:val="008F7A64"/>
    <w:rsid w:val="009007B7"/>
    <w:rsid w:val="00914AAD"/>
    <w:rsid w:val="00935B4B"/>
    <w:rsid w:val="009461D9"/>
    <w:rsid w:val="00966D9C"/>
    <w:rsid w:val="009718E5"/>
    <w:rsid w:val="00984DDE"/>
    <w:rsid w:val="0098546F"/>
    <w:rsid w:val="009B7CF3"/>
    <w:rsid w:val="009D37F3"/>
    <w:rsid w:val="009E0C02"/>
    <w:rsid w:val="009F359C"/>
    <w:rsid w:val="00A47DC0"/>
    <w:rsid w:val="00A66E53"/>
    <w:rsid w:val="00AB0CF0"/>
    <w:rsid w:val="00AE249E"/>
    <w:rsid w:val="00AF6A4C"/>
    <w:rsid w:val="00B07F2A"/>
    <w:rsid w:val="00B52AEF"/>
    <w:rsid w:val="00B60E14"/>
    <w:rsid w:val="00B70E87"/>
    <w:rsid w:val="00BC6BD0"/>
    <w:rsid w:val="00BE138D"/>
    <w:rsid w:val="00BE303D"/>
    <w:rsid w:val="00BE3E99"/>
    <w:rsid w:val="00BE5B24"/>
    <w:rsid w:val="00BF7EF2"/>
    <w:rsid w:val="00C40D3D"/>
    <w:rsid w:val="00CC57CB"/>
    <w:rsid w:val="00CC7017"/>
    <w:rsid w:val="00D0195F"/>
    <w:rsid w:val="00D14E0A"/>
    <w:rsid w:val="00D23AF3"/>
    <w:rsid w:val="00D321BC"/>
    <w:rsid w:val="00D53C66"/>
    <w:rsid w:val="00D722A4"/>
    <w:rsid w:val="00D937E6"/>
    <w:rsid w:val="00DA3940"/>
    <w:rsid w:val="00DD626D"/>
    <w:rsid w:val="00E975F7"/>
    <w:rsid w:val="00EA0CE6"/>
    <w:rsid w:val="00EC527F"/>
    <w:rsid w:val="00ED2FD4"/>
    <w:rsid w:val="00EE7DDF"/>
    <w:rsid w:val="00EF308B"/>
    <w:rsid w:val="00F440CE"/>
    <w:rsid w:val="00F4695A"/>
    <w:rsid w:val="00FA4E7A"/>
    <w:rsid w:val="00FA5B66"/>
    <w:rsid w:val="00FC7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7AB91"/>
  <w15:docId w15:val="{AD6DEB4B-1FA3-4150-91E5-1C284B03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89"/>
      <w:ind w:left="519"/>
      <w:outlineLvl w:val="0"/>
    </w:pPr>
    <w:rPr>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Title">
    <w:name w:val="Title"/>
    <w:basedOn w:val="Normal"/>
    <w:uiPriority w:val="10"/>
    <w:qFormat/>
    <w:pPr>
      <w:spacing w:before="169"/>
      <w:ind w:right="125"/>
      <w:jc w:val="right"/>
    </w:pPr>
    <w:rPr>
      <w:sz w:val="40"/>
      <w:szCs w:val="40"/>
      <w:lang w:val="en-US"/>
    </w:rPr>
  </w:style>
  <w:style w:type="paragraph" w:styleId="ListParagraph">
    <w:name w:val="List Paragraph"/>
    <w:basedOn w:val="Normal"/>
    <w:uiPriority w:val="34"/>
    <w:qFormat/>
    <w:rPr>
      <w:lang w:val="en-US"/>
    </w:rPr>
  </w:style>
  <w:style w:type="paragraph" w:customStyle="1" w:styleId="TableParagraph">
    <w:name w:val="Table Paragraph"/>
    <w:basedOn w:val="Normal"/>
    <w:uiPriority w:val="1"/>
    <w:qFormat/>
    <w:rPr>
      <w:lang w:val="en-US"/>
    </w:rPr>
  </w:style>
  <w:style w:type="paragraph" w:customStyle="1" w:styleId="Default">
    <w:name w:val="Default"/>
    <w:rsid w:val="00580466"/>
    <w:pPr>
      <w:widowControl/>
      <w:adjustRightInd w:val="0"/>
    </w:pPr>
    <w:rPr>
      <w:rFonts w:ascii="Arial" w:hAnsi="Arial" w:cs="Arial"/>
      <w:color w:val="000000"/>
      <w:sz w:val="24"/>
      <w:szCs w:val="24"/>
      <w:lang w:val="en-GB"/>
    </w:rPr>
  </w:style>
  <w:style w:type="table" w:styleId="TableGrid">
    <w:name w:val="Table Grid"/>
    <w:basedOn w:val="TableNormal"/>
    <w:uiPriority w:val="39"/>
    <w:rsid w:val="00CC7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37E6"/>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292817">
      <w:bodyDiv w:val="1"/>
      <w:marLeft w:val="0"/>
      <w:marRight w:val="0"/>
      <w:marTop w:val="0"/>
      <w:marBottom w:val="0"/>
      <w:divBdr>
        <w:top w:val="none" w:sz="0" w:space="0" w:color="auto"/>
        <w:left w:val="none" w:sz="0" w:space="0" w:color="auto"/>
        <w:bottom w:val="none" w:sz="0" w:space="0" w:color="auto"/>
        <w:right w:val="none" w:sz="0" w:space="0" w:color="auto"/>
      </w:divBdr>
    </w:div>
    <w:div w:id="881944373">
      <w:bodyDiv w:val="1"/>
      <w:marLeft w:val="0"/>
      <w:marRight w:val="0"/>
      <w:marTop w:val="0"/>
      <w:marBottom w:val="0"/>
      <w:divBdr>
        <w:top w:val="none" w:sz="0" w:space="0" w:color="auto"/>
        <w:left w:val="none" w:sz="0" w:space="0" w:color="auto"/>
        <w:bottom w:val="none" w:sz="0" w:space="0" w:color="auto"/>
        <w:right w:val="none" w:sz="0" w:space="0" w:color="auto"/>
      </w:divBdr>
    </w:div>
    <w:div w:id="1366953593">
      <w:bodyDiv w:val="1"/>
      <w:marLeft w:val="0"/>
      <w:marRight w:val="0"/>
      <w:marTop w:val="0"/>
      <w:marBottom w:val="0"/>
      <w:divBdr>
        <w:top w:val="none" w:sz="0" w:space="0" w:color="auto"/>
        <w:left w:val="none" w:sz="0" w:space="0" w:color="auto"/>
        <w:bottom w:val="none" w:sz="0" w:space="0" w:color="auto"/>
        <w:right w:val="none" w:sz="0" w:space="0" w:color="auto"/>
      </w:divBdr>
    </w:div>
    <w:div w:id="1497526087">
      <w:bodyDiv w:val="1"/>
      <w:marLeft w:val="0"/>
      <w:marRight w:val="0"/>
      <w:marTop w:val="0"/>
      <w:marBottom w:val="0"/>
      <w:divBdr>
        <w:top w:val="none" w:sz="0" w:space="0" w:color="auto"/>
        <w:left w:val="none" w:sz="0" w:space="0" w:color="auto"/>
        <w:bottom w:val="none" w:sz="0" w:space="0" w:color="auto"/>
        <w:right w:val="none" w:sz="0" w:space="0" w:color="auto"/>
      </w:divBdr>
    </w:div>
    <w:div w:id="1759404926">
      <w:bodyDiv w:val="1"/>
      <w:marLeft w:val="0"/>
      <w:marRight w:val="0"/>
      <w:marTop w:val="0"/>
      <w:marBottom w:val="0"/>
      <w:divBdr>
        <w:top w:val="none" w:sz="0" w:space="0" w:color="auto"/>
        <w:left w:val="none" w:sz="0" w:space="0" w:color="auto"/>
        <w:bottom w:val="none" w:sz="0" w:space="0" w:color="auto"/>
        <w:right w:val="none" w:sz="0" w:space="0" w:color="auto"/>
      </w:divBdr>
    </w:div>
    <w:div w:id="182900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55C62-D7EE-4ADA-B375-EE3D6FE5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2401</Words>
  <Characters>13690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Work</dc:creator>
  <cp:keywords/>
  <dc:description/>
  <cp:lastModifiedBy>Emma Haydon (staff)</cp:lastModifiedBy>
  <cp:revision>2</cp:revision>
  <dcterms:created xsi:type="dcterms:W3CDTF">2024-10-11T13:49:00Z</dcterms:created>
  <dcterms:modified xsi:type="dcterms:W3CDTF">2024-10-11T13:49:00Z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Microsoft® Word for Microsoft 365</vt:lpwstr>
  </property>
  <property fmtid="{D5CDD505-2E9C-101B-9397-08002B2CF9AE}" pid="4" name="LastSaved">
    <vt:filetime>2023-02-21T00:00:00Z</vt:filetime>
  </property>
  <property fmtid="{D5CDD505-2E9C-101B-9397-08002B2CF9AE}" pid="5" name="Producer">
    <vt:lpwstr>Microsoft® Word for Microsoft 365</vt:lpwstr>
  </property>
</Properties>
</file>